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8F50C3" w:rsidRPr="008F50C3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CD02D7" w:rsidRPr="008F50C3" w:rsidRDefault="00CD02D7" w:rsidP="00130993">
            <w:pPr>
              <w:jc w:val="center"/>
              <w:rPr>
                <w:rFonts w:ascii="Rubik Light" w:hAnsi="Rubik Light" w:cs="Rubik Light"/>
                <w:b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>Ficha técnica de valoración documental</w:t>
            </w:r>
          </w:p>
        </w:tc>
      </w:tr>
      <w:tr w:rsidR="008F50C3" w:rsidRPr="008F50C3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:rsidR="00620C04" w:rsidRPr="008F50C3" w:rsidRDefault="008F50C3" w:rsidP="006B083C">
            <w:pPr>
              <w:jc w:val="right"/>
              <w:rPr>
                <w:rFonts w:ascii="Rubik Light" w:hAnsi="Rubik Light" w:cs="Rubik Light"/>
                <w:b/>
                <w:color w:val="000000" w:themeColor="text1"/>
              </w:rPr>
            </w:pPr>
            <w:r>
              <w:rPr>
                <w:rFonts w:ascii="Rubik Light" w:hAnsi="Rubik Light" w:cs="Rubik Light"/>
                <w:b/>
                <w:color w:val="000000" w:themeColor="text1"/>
              </w:rPr>
              <w:t>Fecha:26/03/2024</w:t>
            </w:r>
            <w:bookmarkStart w:id="0" w:name="_GoBack"/>
            <w:bookmarkEnd w:id="0"/>
          </w:p>
        </w:tc>
      </w:tr>
      <w:tr w:rsidR="008F50C3" w:rsidRPr="008F50C3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:rsidR="00130993" w:rsidRPr="008F50C3" w:rsidRDefault="00130993" w:rsidP="00CD02D7">
            <w:pPr>
              <w:jc w:val="center"/>
              <w:rPr>
                <w:rFonts w:ascii="Rubik Light" w:hAnsi="Rubik Light" w:cs="Rubik Light"/>
                <w:b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>F</w:t>
            </w:r>
            <w:r w:rsidR="00CD02D7" w:rsidRPr="008F50C3">
              <w:rPr>
                <w:rFonts w:ascii="Rubik Light" w:hAnsi="Rubik Light" w:cs="Rubik Light"/>
                <w:b/>
                <w:color w:val="000000" w:themeColor="text1"/>
              </w:rPr>
              <w:t>ondo: INSTITUTO ELECTORAL Y DE PARTICIPACIÓN CIUDADANA DE YUCATÁN</w:t>
            </w:r>
          </w:p>
        </w:tc>
      </w:tr>
      <w:tr w:rsidR="008F50C3" w:rsidRPr="008F50C3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F50C3" w:rsidRDefault="00A85020" w:rsidP="00A85020">
            <w:pPr>
              <w:jc w:val="center"/>
              <w:rPr>
                <w:rFonts w:ascii="Rubik Light" w:hAnsi="Rubik Light" w:cs="Rubik Light"/>
                <w:b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>Área de identificación</w:t>
            </w:r>
          </w:p>
        </w:tc>
      </w:tr>
      <w:tr w:rsidR="008F50C3" w:rsidRPr="008F50C3" w:rsidTr="00FD64EB">
        <w:tc>
          <w:tcPr>
            <w:tcW w:w="1887" w:type="dxa"/>
          </w:tcPr>
          <w:p w:rsidR="00FD64EB" w:rsidRPr="008F50C3" w:rsidRDefault="00FD64EB" w:rsidP="00104480">
            <w:pPr>
              <w:jc w:val="both"/>
              <w:rPr>
                <w:rFonts w:ascii="Rubik Light" w:hAnsi="Rubik Light" w:cs="Rubik Light"/>
                <w:b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>1. Sección:</w:t>
            </w:r>
          </w:p>
        </w:tc>
        <w:tc>
          <w:tcPr>
            <w:tcW w:w="1888" w:type="dxa"/>
            <w:gridSpan w:val="4"/>
          </w:tcPr>
          <w:p w:rsidR="00FD64EB" w:rsidRPr="008F50C3" w:rsidRDefault="001B0086" w:rsidP="00FC3780">
            <w:pPr>
              <w:jc w:val="both"/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10 C</w:t>
            </w:r>
          </w:p>
        </w:tc>
        <w:tc>
          <w:tcPr>
            <w:tcW w:w="1607" w:type="dxa"/>
            <w:gridSpan w:val="2"/>
          </w:tcPr>
          <w:p w:rsidR="00FD64EB" w:rsidRPr="008F50C3" w:rsidRDefault="00FD64EB" w:rsidP="00FD64EB">
            <w:pPr>
              <w:jc w:val="both"/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>Nombre de la sección</w:t>
            </w:r>
            <w:r w:rsidRPr="008F50C3">
              <w:rPr>
                <w:rFonts w:ascii="Rubik Light" w:hAnsi="Rubik Light" w:cs="Rubik Light"/>
                <w:color w:val="000000" w:themeColor="text1"/>
              </w:rPr>
              <w:t xml:space="preserve">: </w:t>
            </w:r>
          </w:p>
        </w:tc>
        <w:tc>
          <w:tcPr>
            <w:tcW w:w="4111" w:type="dxa"/>
            <w:gridSpan w:val="6"/>
          </w:tcPr>
          <w:p w:rsidR="00FD64EB" w:rsidRPr="008F50C3" w:rsidRDefault="001B0086" w:rsidP="00A85020">
            <w:pPr>
              <w:jc w:val="both"/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CONTROL Y AUDITORÍA</w:t>
            </w:r>
          </w:p>
        </w:tc>
      </w:tr>
      <w:tr w:rsidR="008F50C3" w:rsidRPr="008F50C3" w:rsidTr="00FD64EB">
        <w:tc>
          <w:tcPr>
            <w:tcW w:w="2122" w:type="dxa"/>
            <w:gridSpan w:val="2"/>
          </w:tcPr>
          <w:p w:rsidR="00AB609F" w:rsidRPr="008F50C3" w:rsidRDefault="00FD64EB" w:rsidP="00EE6CD7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>2</w:t>
            </w:r>
            <w:r w:rsidR="00AB609F" w:rsidRPr="008F50C3">
              <w:rPr>
                <w:rFonts w:ascii="Rubik Light" w:hAnsi="Rubik Light" w:cs="Rubik Light"/>
                <w:b/>
                <w:color w:val="000000" w:themeColor="text1"/>
              </w:rPr>
              <w:t>. C</w:t>
            </w:r>
            <w:r w:rsidR="00EE6CD7" w:rsidRPr="008F50C3">
              <w:rPr>
                <w:rFonts w:ascii="Rubik Light" w:hAnsi="Rubik Light" w:cs="Rubik Light"/>
                <w:b/>
                <w:color w:val="000000" w:themeColor="text1"/>
              </w:rPr>
              <w:t xml:space="preserve">ódigo </w:t>
            </w:r>
            <w:r w:rsidR="00AB609F" w:rsidRPr="008F50C3">
              <w:rPr>
                <w:rFonts w:ascii="Rubik Light" w:hAnsi="Rubik Light" w:cs="Rubik Light"/>
                <w:b/>
                <w:color w:val="000000" w:themeColor="text1"/>
              </w:rPr>
              <w:t>de la serie:</w:t>
            </w:r>
          </w:p>
        </w:tc>
        <w:tc>
          <w:tcPr>
            <w:tcW w:w="1559" w:type="dxa"/>
            <w:gridSpan w:val="2"/>
          </w:tcPr>
          <w:p w:rsidR="00AB609F" w:rsidRPr="008F50C3" w:rsidRDefault="001B0086" w:rsidP="00130993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10C.07</w:t>
            </w:r>
          </w:p>
        </w:tc>
        <w:tc>
          <w:tcPr>
            <w:tcW w:w="1984" w:type="dxa"/>
            <w:gridSpan w:val="4"/>
          </w:tcPr>
          <w:p w:rsidR="00AB609F" w:rsidRPr="008F50C3" w:rsidRDefault="006615D6" w:rsidP="00130993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>Nombre de la ser</w:t>
            </w:r>
            <w:r w:rsidR="00AB609F" w:rsidRPr="008F50C3">
              <w:rPr>
                <w:rFonts w:ascii="Rubik Light" w:hAnsi="Rubik Light" w:cs="Rubik Light"/>
                <w:b/>
                <w:color w:val="000000" w:themeColor="text1"/>
              </w:rPr>
              <w:t>ie:</w:t>
            </w: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 xml:space="preserve">   </w:t>
            </w:r>
          </w:p>
        </w:tc>
        <w:tc>
          <w:tcPr>
            <w:tcW w:w="3828" w:type="dxa"/>
            <w:gridSpan w:val="5"/>
          </w:tcPr>
          <w:p w:rsidR="00AB609F" w:rsidRPr="008F50C3" w:rsidRDefault="001B0086" w:rsidP="00130993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DECLARACIÓN PATRIMONIAL DE INTERÉS Y CONSTANCIA DE LA DECLARACIÓN FISCAL DE SERVIDORES PÚBLICOS OBLIGADOS.</w:t>
            </w:r>
          </w:p>
          <w:p w:rsidR="00EE6CD7" w:rsidRPr="008F50C3" w:rsidRDefault="00EE6CD7" w:rsidP="00130993">
            <w:pPr>
              <w:rPr>
                <w:rFonts w:ascii="Rubik Light" w:hAnsi="Rubik Light" w:cs="Rubik Light"/>
                <w:color w:val="000000" w:themeColor="text1"/>
              </w:rPr>
            </w:pPr>
          </w:p>
        </w:tc>
      </w:tr>
      <w:tr w:rsidR="008F50C3" w:rsidRPr="008F50C3" w:rsidTr="00FD64EB">
        <w:trPr>
          <w:trHeight w:val="587"/>
        </w:trPr>
        <w:tc>
          <w:tcPr>
            <w:tcW w:w="2122" w:type="dxa"/>
            <w:gridSpan w:val="2"/>
          </w:tcPr>
          <w:p w:rsidR="00AB609F" w:rsidRPr="008F50C3" w:rsidRDefault="00191EC9" w:rsidP="00191EC9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>3.</w:t>
            </w:r>
            <w:r w:rsidR="00AB609F" w:rsidRPr="008F50C3">
              <w:rPr>
                <w:rFonts w:ascii="Rubik Light" w:hAnsi="Rubik Light" w:cs="Rubik Light"/>
                <w:b/>
                <w:color w:val="000000" w:themeColor="text1"/>
              </w:rPr>
              <w:t xml:space="preserve"> C</w:t>
            </w: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 xml:space="preserve">ódigo </w:t>
            </w:r>
            <w:r w:rsidR="00AB609F" w:rsidRPr="008F50C3">
              <w:rPr>
                <w:rFonts w:ascii="Rubik Light" w:hAnsi="Rubik Light" w:cs="Rubik Light"/>
                <w:b/>
                <w:color w:val="000000" w:themeColor="text1"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:rsidR="00AB609F" w:rsidRPr="008F50C3" w:rsidRDefault="001B0086" w:rsidP="00565524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N/A</w:t>
            </w:r>
          </w:p>
        </w:tc>
        <w:tc>
          <w:tcPr>
            <w:tcW w:w="3118" w:type="dxa"/>
            <w:gridSpan w:val="5"/>
          </w:tcPr>
          <w:p w:rsidR="00AB609F" w:rsidRPr="008F50C3" w:rsidRDefault="00AB609F" w:rsidP="00130993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>Nombre de la subserie:</w:t>
            </w:r>
          </w:p>
        </w:tc>
        <w:tc>
          <w:tcPr>
            <w:tcW w:w="2552" w:type="dxa"/>
            <w:gridSpan w:val="2"/>
          </w:tcPr>
          <w:p w:rsidR="00AB609F" w:rsidRPr="008F50C3" w:rsidRDefault="001B0086" w:rsidP="00130993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N/A</w:t>
            </w:r>
          </w:p>
        </w:tc>
      </w:tr>
      <w:tr w:rsidR="008F50C3" w:rsidRPr="008F50C3" w:rsidTr="00FC6880">
        <w:tc>
          <w:tcPr>
            <w:tcW w:w="9493" w:type="dxa"/>
            <w:gridSpan w:val="13"/>
          </w:tcPr>
          <w:p w:rsidR="0011765C" w:rsidRPr="008F50C3" w:rsidRDefault="00620C04" w:rsidP="00620C04">
            <w:pPr>
              <w:tabs>
                <w:tab w:val="left" w:pos="8088"/>
              </w:tabs>
              <w:rPr>
                <w:rFonts w:ascii="Rubik Light" w:hAnsi="Rubik Light" w:cs="Rubik Light"/>
                <w:b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ab/>
            </w:r>
          </w:p>
          <w:p w:rsidR="008A385C" w:rsidRPr="008F50C3" w:rsidRDefault="00191EC9" w:rsidP="00130993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>4</w:t>
            </w:r>
            <w:r w:rsidR="008A385C" w:rsidRPr="008F50C3">
              <w:rPr>
                <w:rFonts w:ascii="Rubik Light" w:hAnsi="Rubik Light" w:cs="Rubik Light"/>
                <w:b/>
                <w:color w:val="000000" w:themeColor="text1"/>
              </w:rPr>
              <w:t>. Descripción de la serie o subserie:</w:t>
            </w:r>
          </w:p>
        </w:tc>
      </w:tr>
      <w:tr w:rsidR="008F50C3" w:rsidRPr="008F50C3" w:rsidTr="00FC6880">
        <w:tc>
          <w:tcPr>
            <w:tcW w:w="9493" w:type="dxa"/>
            <w:gridSpan w:val="13"/>
          </w:tcPr>
          <w:p w:rsidR="0011765C" w:rsidRPr="008F50C3" w:rsidRDefault="0011765C" w:rsidP="00130993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>Asunto1.</w:t>
            </w:r>
          </w:p>
          <w:p w:rsidR="0011765C" w:rsidRPr="008F50C3" w:rsidRDefault="001B0086" w:rsidP="00191EC9">
            <w:pPr>
              <w:jc w:val="both"/>
              <w:rPr>
                <w:rFonts w:ascii="Rubik Light" w:hAnsi="Rubik Light" w:cs="Rubik Light"/>
                <w:color w:val="000000" w:themeColor="text1"/>
                <w:sz w:val="28"/>
              </w:rPr>
            </w:pPr>
            <w:r w:rsidRPr="008F50C3">
              <w:rPr>
                <w:rFonts w:ascii="Rubik Light" w:hAnsi="Rubik Light" w:cs="Rubik Light"/>
                <w:color w:val="000000" w:themeColor="text1"/>
                <w:w w:val="110"/>
              </w:rPr>
              <w:t>Vigilar el cumplimiento de la normatividad</w:t>
            </w:r>
            <w:r w:rsidRPr="008F50C3">
              <w:rPr>
                <w:rFonts w:ascii="Rubik Light" w:hAnsi="Rubik Light" w:cs="Rubik Light"/>
                <w:color w:val="000000" w:themeColor="text1"/>
                <w:spacing w:val="13"/>
                <w:w w:val="110"/>
              </w:rPr>
              <w:t xml:space="preserve"> </w:t>
            </w:r>
            <w:r w:rsidRPr="008F50C3">
              <w:rPr>
                <w:rFonts w:ascii="Rubik Light" w:hAnsi="Rubik Light" w:cs="Rubik Light"/>
                <w:color w:val="000000" w:themeColor="text1"/>
                <w:w w:val="110"/>
              </w:rPr>
              <w:t>en</w:t>
            </w:r>
            <w:r w:rsidRPr="008F50C3">
              <w:rPr>
                <w:rFonts w:ascii="Rubik Light" w:hAnsi="Rubik Light" w:cs="Rubik Light"/>
                <w:color w:val="000000" w:themeColor="text1"/>
                <w:w w:val="106"/>
              </w:rPr>
              <w:t xml:space="preserve"> </w:t>
            </w:r>
            <w:r w:rsidRPr="008F50C3">
              <w:rPr>
                <w:rFonts w:ascii="Rubik Light" w:hAnsi="Rubik Light" w:cs="Rubik Light"/>
                <w:color w:val="000000" w:themeColor="text1"/>
                <w:w w:val="110"/>
              </w:rPr>
              <w:t>cuanto a las declaraciones patrimoniales de</w:t>
            </w:r>
            <w:r w:rsidRPr="008F50C3">
              <w:rPr>
                <w:rFonts w:ascii="Rubik Light" w:hAnsi="Rubik Light" w:cs="Rubik Light"/>
                <w:color w:val="000000" w:themeColor="text1"/>
                <w:spacing w:val="8"/>
                <w:w w:val="110"/>
              </w:rPr>
              <w:t xml:space="preserve"> </w:t>
            </w:r>
            <w:r w:rsidRPr="008F50C3">
              <w:rPr>
                <w:rFonts w:ascii="Rubik Light" w:hAnsi="Rubik Light" w:cs="Rubik Light"/>
                <w:color w:val="000000" w:themeColor="text1"/>
                <w:w w:val="110"/>
              </w:rPr>
              <w:t>los</w:t>
            </w:r>
            <w:r w:rsidRPr="008F50C3">
              <w:rPr>
                <w:rFonts w:ascii="Rubik Light" w:hAnsi="Rubik Light" w:cs="Rubik Light"/>
                <w:color w:val="000000" w:themeColor="text1"/>
                <w:w w:val="125"/>
              </w:rPr>
              <w:t xml:space="preserve"> </w:t>
            </w:r>
            <w:r w:rsidRPr="008F50C3">
              <w:rPr>
                <w:rFonts w:ascii="Rubik Light" w:hAnsi="Rubik Light" w:cs="Rubik Light"/>
                <w:color w:val="000000" w:themeColor="text1"/>
                <w:w w:val="105"/>
              </w:rPr>
              <w:t>servidores</w:t>
            </w:r>
            <w:r w:rsidRPr="008F50C3">
              <w:rPr>
                <w:rFonts w:ascii="Rubik Light" w:hAnsi="Rubik Light" w:cs="Rubik Light"/>
                <w:color w:val="000000" w:themeColor="text1"/>
                <w:spacing w:val="28"/>
                <w:w w:val="105"/>
              </w:rPr>
              <w:t xml:space="preserve"> </w:t>
            </w:r>
            <w:r w:rsidRPr="008F50C3">
              <w:rPr>
                <w:rFonts w:ascii="Rubik Light" w:hAnsi="Rubik Light" w:cs="Rubik Light"/>
                <w:color w:val="000000" w:themeColor="text1"/>
                <w:w w:val="105"/>
              </w:rPr>
              <w:t>públicos.</w:t>
            </w:r>
          </w:p>
          <w:p w:rsidR="004575EB" w:rsidRPr="008F50C3" w:rsidRDefault="004575EB" w:rsidP="00191EC9">
            <w:pPr>
              <w:jc w:val="both"/>
              <w:rPr>
                <w:rFonts w:ascii="Rubik Light" w:hAnsi="Rubik Light" w:cs="Rubik Light"/>
                <w:color w:val="000000" w:themeColor="text1"/>
              </w:rPr>
            </w:pPr>
          </w:p>
          <w:p w:rsidR="004575EB" w:rsidRPr="008F50C3" w:rsidRDefault="004575EB" w:rsidP="00191EC9">
            <w:pPr>
              <w:jc w:val="both"/>
              <w:rPr>
                <w:rFonts w:ascii="Rubik Light" w:hAnsi="Rubik Light" w:cs="Rubik Light"/>
                <w:color w:val="000000" w:themeColor="text1"/>
              </w:rPr>
            </w:pPr>
          </w:p>
          <w:p w:rsidR="004575EB" w:rsidRPr="008F50C3" w:rsidRDefault="004575EB" w:rsidP="00191EC9">
            <w:pPr>
              <w:jc w:val="both"/>
              <w:rPr>
                <w:rFonts w:ascii="Rubik Light" w:hAnsi="Rubik Light" w:cs="Rubik Light"/>
                <w:color w:val="000000" w:themeColor="text1"/>
              </w:rPr>
            </w:pPr>
          </w:p>
        </w:tc>
      </w:tr>
      <w:tr w:rsidR="008F50C3" w:rsidRPr="008F50C3" w:rsidTr="00191EC9">
        <w:tc>
          <w:tcPr>
            <w:tcW w:w="3256" w:type="dxa"/>
            <w:gridSpan w:val="3"/>
          </w:tcPr>
          <w:p w:rsidR="00104480" w:rsidRPr="008F50C3" w:rsidRDefault="00191EC9" w:rsidP="00435AA4">
            <w:pPr>
              <w:jc w:val="both"/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>5</w:t>
            </w:r>
            <w:r w:rsidR="001B30A0" w:rsidRPr="008F50C3">
              <w:rPr>
                <w:rFonts w:ascii="Rubik Light" w:hAnsi="Rubik Light" w:cs="Rubik Light"/>
                <w:b/>
                <w:color w:val="000000" w:themeColor="text1"/>
              </w:rPr>
              <w:t>.</w:t>
            </w:r>
            <w:r w:rsidR="001B30A0" w:rsidRPr="008F50C3">
              <w:rPr>
                <w:rFonts w:ascii="Rubik Light" w:hAnsi="Rubik Light" w:cs="Rubik Light"/>
                <w:color w:val="000000" w:themeColor="text1"/>
              </w:rPr>
              <w:t xml:space="preserve"> </w:t>
            </w:r>
            <w:r w:rsidR="00104480" w:rsidRPr="008F50C3">
              <w:rPr>
                <w:rFonts w:ascii="Rubik Light" w:hAnsi="Rubik Light" w:cs="Rubik Light"/>
                <w:b/>
                <w:color w:val="000000" w:themeColor="text1"/>
              </w:rPr>
              <w:t>Documentación de esta serie que deberá integrar el expediente de acuerdo al asunto</w:t>
            </w:r>
            <w:r w:rsidRPr="008F50C3">
              <w:rPr>
                <w:rFonts w:ascii="Rubik Light" w:hAnsi="Rubik Light" w:cs="Rubik Light"/>
                <w:color w:val="000000" w:themeColor="text1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:rsidR="00104480" w:rsidRPr="008F50C3" w:rsidRDefault="001B0086" w:rsidP="001F21BA">
            <w:pPr>
              <w:pStyle w:val="Prrafodelista"/>
              <w:ind w:left="720"/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1. Declaraciones patrimoniales versiones públicas. (Físico)</w:t>
            </w:r>
          </w:p>
          <w:p w:rsidR="001B0086" w:rsidRPr="008F50C3" w:rsidRDefault="001B0086" w:rsidP="001F21BA">
            <w:pPr>
              <w:pStyle w:val="Prrafodelista"/>
              <w:ind w:left="720"/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2. Declaración anual fiscal, en caso de que aplique. (Físico)</w:t>
            </w:r>
          </w:p>
        </w:tc>
      </w:tr>
      <w:tr w:rsidR="008F50C3" w:rsidRPr="008F50C3" w:rsidTr="00FC6880">
        <w:tc>
          <w:tcPr>
            <w:tcW w:w="9493" w:type="dxa"/>
            <w:gridSpan w:val="13"/>
          </w:tcPr>
          <w:p w:rsidR="00AB609F" w:rsidRPr="008F50C3" w:rsidRDefault="00AB609F" w:rsidP="00AB609F">
            <w:pPr>
              <w:pStyle w:val="Prrafodelista"/>
              <w:ind w:left="720"/>
              <w:rPr>
                <w:rFonts w:ascii="Rubik Light" w:hAnsi="Rubik Light" w:cs="Rubik Light"/>
                <w:color w:val="000000" w:themeColor="text1"/>
              </w:rPr>
            </w:pPr>
          </w:p>
        </w:tc>
      </w:tr>
      <w:tr w:rsidR="008F50C3" w:rsidRPr="008F50C3" w:rsidTr="00FC6880">
        <w:tc>
          <w:tcPr>
            <w:tcW w:w="9493" w:type="dxa"/>
            <w:gridSpan w:val="13"/>
          </w:tcPr>
          <w:p w:rsidR="0011765C" w:rsidRPr="008F50C3" w:rsidRDefault="0011765C" w:rsidP="00130993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 xml:space="preserve">Asunto 2 </w:t>
            </w:r>
          </w:p>
          <w:p w:rsidR="006D154C" w:rsidRPr="008F50C3" w:rsidRDefault="006D154C" w:rsidP="00130993">
            <w:pPr>
              <w:rPr>
                <w:rFonts w:ascii="Rubik Light" w:hAnsi="Rubik Light" w:cs="Rubik Light"/>
                <w:b/>
                <w:color w:val="000000" w:themeColor="text1"/>
              </w:rPr>
            </w:pPr>
          </w:p>
        </w:tc>
      </w:tr>
      <w:tr w:rsidR="008F50C3" w:rsidRPr="008F50C3" w:rsidTr="00191EC9">
        <w:tc>
          <w:tcPr>
            <w:tcW w:w="3256" w:type="dxa"/>
            <w:gridSpan w:val="3"/>
          </w:tcPr>
          <w:p w:rsidR="002B6D11" w:rsidRPr="008F50C3" w:rsidRDefault="002B6D11" w:rsidP="00130993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Documentación</w:t>
            </w:r>
          </w:p>
          <w:p w:rsidR="00547B8D" w:rsidRPr="008F50C3" w:rsidRDefault="00547B8D" w:rsidP="00130993">
            <w:pPr>
              <w:rPr>
                <w:rFonts w:ascii="Rubik Light" w:hAnsi="Rubik Light" w:cs="Rubik Light"/>
                <w:color w:val="000000" w:themeColor="text1"/>
              </w:rPr>
            </w:pPr>
          </w:p>
        </w:tc>
        <w:tc>
          <w:tcPr>
            <w:tcW w:w="6237" w:type="dxa"/>
            <w:gridSpan w:val="10"/>
          </w:tcPr>
          <w:p w:rsidR="002B6D11" w:rsidRPr="008F50C3" w:rsidRDefault="002B6D11" w:rsidP="00130993">
            <w:pPr>
              <w:rPr>
                <w:rFonts w:ascii="Rubik Light" w:hAnsi="Rubik Light" w:cs="Rubik Light"/>
                <w:color w:val="000000" w:themeColor="text1"/>
              </w:rPr>
            </w:pPr>
          </w:p>
        </w:tc>
      </w:tr>
      <w:tr w:rsidR="008F50C3" w:rsidRPr="008F50C3" w:rsidTr="00547B8D">
        <w:trPr>
          <w:trHeight w:val="289"/>
        </w:trPr>
        <w:tc>
          <w:tcPr>
            <w:tcW w:w="9493" w:type="dxa"/>
            <w:gridSpan w:val="13"/>
          </w:tcPr>
          <w:p w:rsidR="006D154C" w:rsidRPr="008F50C3" w:rsidRDefault="006D154C" w:rsidP="00130993">
            <w:pPr>
              <w:rPr>
                <w:rFonts w:ascii="Rubik Light" w:hAnsi="Rubik Light" w:cs="Rubik Light"/>
                <w:color w:val="000000" w:themeColor="text1"/>
              </w:rPr>
            </w:pPr>
          </w:p>
        </w:tc>
      </w:tr>
      <w:tr w:rsidR="008F50C3" w:rsidRPr="008F50C3" w:rsidTr="00FC6880">
        <w:tc>
          <w:tcPr>
            <w:tcW w:w="9493" w:type="dxa"/>
            <w:gridSpan w:val="13"/>
          </w:tcPr>
          <w:p w:rsidR="0011765C" w:rsidRPr="008F50C3" w:rsidRDefault="0011765C" w:rsidP="00130993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>Asunto 3</w:t>
            </w:r>
          </w:p>
          <w:p w:rsidR="006D154C" w:rsidRPr="008F50C3" w:rsidRDefault="006D154C" w:rsidP="00130993">
            <w:pPr>
              <w:rPr>
                <w:rFonts w:ascii="Rubik Light" w:hAnsi="Rubik Light" w:cs="Rubik Light"/>
                <w:b/>
                <w:color w:val="000000" w:themeColor="text1"/>
              </w:rPr>
            </w:pPr>
          </w:p>
        </w:tc>
      </w:tr>
      <w:tr w:rsidR="008F50C3" w:rsidRPr="008F50C3" w:rsidTr="00191EC9">
        <w:tc>
          <w:tcPr>
            <w:tcW w:w="3256" w:type="dxa"/>
            <w:gridSpan w:val="3"/>
          </w:tcPr>
          <w:p w:rsidR="002B6D11" w:rsidRPr="008F50C3" w:rsidRDefault="002B6D11" w:rsidP="00130993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Documentación</w:t>
            </w:r>
          </w:p>
          <w:p w:rsidR="00547B8D" w:rsidRPr="008F50C3" w:rsidRDefault="00547B8D" w:rsidP="00130993">
            <w:pPr>
              <w:rPr>
                <w:rFonts w:ascii="Rubik Light" w:hAnsi="Rubik Light" w:cs="Rubik Light"/>
                <w:color w:val="000000" w:themeColor="text1"/>
              </w:rPr>
            </w:pPr>
          </w:p>
        </w:tc>
        <w:tc>
          <w:tcPr>
            <w:tcW w:w="6237" w:type="dxa"/>
            <w:gridSpan w:val="10"/>
          </w:tcPr>
          <w:p w:rsidR="002B6D11" w:rsidRPr="008F50C3" w:rsidRDefault="002B6D11" w:rsidP="00130993">
            <w:pPr>
              <w:rPr>
                <w:rFonts w:ascii="Rubik Light" w:hAnsi="Rubik Light" w:cs="Rubik Light"/>
                <w:color w:val="000000" w:themeColor="text1"/>
              </w:rPr>
            </w:pPr>
          </w:p>
        </w:tc>
      </w:tr>
      <w:tr w:rsidR="008F50C3" w:rsidRPr="008F50C3" w:rsidTr="001F2D66">
        <w:trPr>
          <w:trHeight w:val="2297"/>
        </w:trPr>
        <w:tc>
          <w:tcPr>
            <w:tcW w:w="9493" w:type="dxa"/>
            <w:gridSpan w:val="13"/>
          </w:tcPr>
          <w:p w:rsidR="00547B8D" w:rsidRPr="008F50C3" w:rsidRDefault="00547B8D" w:rsidP="00130993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lastRenderedPageBreak/>
              <w:t>6. Marco jurídico que fundamenta la serie:</w:t>
            </w:r>
          </w:p>
          <w:p w:rsidR="001B0086" w:rsidRPr="008F50C3" w:rsidRDefault="001B0086" w:rsidP="001B0086">
            <w:pPr>
              <w:rPr>
                <w:rFonts w:ascii="Calibri" w:eastAsiaTheme="minorHAnsi" w:hAnsi="Calibri" w:cs="Calibri"/>
                <w:color w:val="000000" w:themeColor="text1"/>
                <w:lang w:val="es-MX"/>
              </w:rPr>
            </w:pPr>
            <w:r w:rsidRPr="008F50C3">
              <w:rPr>
                <w:rFonts w:ascii="Arial" w:hAnsi="Arial" w:cs="Arial"/>
                <w:color w:val="000000" w:themeColor="text1"/>
              </w:rPr>
              <w:t xml:space="preserve">Artículo 139 de la Ley De Instituciones Y Procedimientos Electorales Del Estado De Yucatán, </w:t>
            </w:r>
            <w:r w:rsidRPr="008F50C3">
              <w:rPr>
                <w:b/>
                <w:bCs/>
                <w:color w:val="000000" w:themeColor="text1"/>
              </w:rPr>
              <w:t>Decreto 198/2014</w:t>
            </w:r>
            <w:r w:rsidRPr="008F50C3">
              <w:rPr>
                <w:color w:val="000000" w:themeColor="text1"/>
              </w:rPr>
              <w:t>, publicado en el Diario Oficial del Gobierno del Estado de Yucatán el 28 de junio de 2014</w:t>
            </w:r>
          </w:p>
          <w:p w:rsidR="001B0086" w:rsidRPr="008F50C3" w:rsidRDefault="001B0086" w:rsidP="001B0086">
            <w:pPr>
              <w:rPr>
                <w:color w:val="000000" w:themeColor="text1"/>
              </w:rPr>
            </w:pPr>
            <w:r w:rsidRPr="008F50C3">
              <w:rPr>
                <w:color w:val="000000" w:themeColor="text1"/>
              </w:rPr>
              <w:t xml:space="preserve">Última reforma, </w:t>
            </w:r>
            <w:r w:rsidRPr="008F50C3">
              <w:rPr>
                <w:b/>
                <w:bCs/>
                <w:color w:val="000000" w:themeColor="text1"/>
              </w:rPr>
              <w:t>Decreto 655/2023</w:t>
            </w:r>
            <w:r w:rsidRPr="008F50C3">
              <w:rPr>
                <w:color w:val="000000" w:themeColor="text1"/>
              </w:rPr>
              <w:t xml:space="preserve">, publicado en el Diario Oficial del Gobierno del Estado de Yucatán el 28 de junio de 2023. </w:t>
            </w:r>
          </w:p>
          <w:p w:rsidR="001B0086" w:rsidRPr="008F50C3" w:rsidRDefault="001B0086" w:rsidP="001B0086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1B0086" w:rsidRPr="008F50C3" w:rsidRDefault="001B0086" w:rsidP="001B0086">
            <w:pPr>
              <w:rPr>
                <w:rFonts w:ascii="Calibri" w:eastAsiaTheme="minorHAnsi" w:hAnsi="Calibri" w:cs="Calibri"/>
                <w:color w:val="000000" w:themeColor="text1"/>
                <w:lang w:val="es-MX"/>
              </w:rPr>
            </w:pPr>
            <w:r w:rsidRPr="008F50C3">
              <w:rPr>
                <w:rFonts w:ascii="Arial" w:hAnsi="Arial" w:cs="Arial"/>
                <w:color w:val="000000" w:themeColor="text1"/>
              </w:rPr>
              <w:t xml:space="preserve">Artículos 28,29 30 y 31 de la Ley De Responsabilidad Administrativa Del Estado De Yucatán, </w:t>
            </w:r>
            <w:r w:rsidRPr="008F50C3">
              <w:rPr>
                <w:color w:val="000000" w:themeColor="text1"/>
              </w:rPr>
              <w:t>Decreto 510/2017, publicado en el Diario Oficial del Gobierno del Estado de Yucatán el 18 de Julio de 2017</w:t>
            </w:r>
          </w:p>
          <w:p w:rsidR="001B0086" w:rsidRPr="008F50C3" w:rsidRDefault="001B0086" w:rsidP="001B0086">
            <w:pPr>
              <w:rPr>
                <w:color w:val="000000" w:themeColor="text1"/>
              </w:rPr>
            </w:pPr>
            <w:r w:rsidRPr="008F50C3">
              <w:rPr>
                <w:color w:val="000000" w:themeColor="text1"/>
              </w:rPr>
              <w:t xml:space="preserve">Última reforma, </w:t>
            </w:r>
            <w:r w:rsidRPr="008F50C3">
              <w:rPr>
                <w:b/>
                <w:bCs/>
                <w:color w:val="000000" w:themeColor="text1"/>
              </w:rPr>
              <w:t>Decreto 264/2020</w:t>
            </w:r>
            <w:r w:rsidRPr="008F50C3">
              <w:rPr>
                <w:color w:val="000000" w:themeColor="text1"/>
              </w:rPr>
              <w:t xml:space="preserve">, publicado en el Diario Oficial del Gobierno del Estado de Yucatán el 23 de Julio de 2020. </w:t>
            </w:r>
          </w:p>
          <w:p w:rsidR="001B0086" w:rsidRPr="008F50C3" w:rsidRDefault="001B0086" w:rsidP="001B0086">
            <w:pPr>
              <w:jc w:val="both"/>
              <w:rPr>
                <w:rFonts w:ascii="Arial" w:eastAsiaTheme="minorHAnsi" w:hAnsi="Arial" w:cs="Arial"/>
                <w:color w:val="000000" w:themeColor="text1"/>
                <w:lang w:val="es-MX"/>
              </w:rPr>
            </w:pPr>
          </w:p>
          <w:p w:rsidR="00547B8D" w:rsidRPr="008F50C3" w:rsidRDefault="00547B8D" w:rsidP="00191EC9">
            <w:pPr>
              <w:jc w:val="both"/>
              <w:rPr>
                <w:rFonts w:ascii="Rubik Light" w:hAnsi="Rubik Light" w:cs="Rubik Light"/>
                <w:color w:val="000000" w:themeColor="text1"/>
              </w:rPr>
            </w:pPr>
          </w:p>
        </w:tc>
      </w:tr>
      <w:tr w:rsidR="008F50C3" w:rsidRPr="008F50C3" w:rsidTr="006D154C">
        <w:trPr>
          <w:trHeight w:val="3109"/>
        </w:trPr>
        <w:tc>
          <w:tcPr>
            <w:tcW w:w="9493" w:type="dxa"/>
            <w:gridSpan w:val="13"/>
          </w:tcPr>
          <w:p w:rsidR="00191EC9" w:rsidRPr="008F50C3" w:rsidRDefault="00191EC9" w:rsidP="00130993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>7. Actividades inherentes a la serie:</w:t>
            </w:r>
          </w:p>
          <w:p w:rsidR="00191EC9" w:rsidRPr="008F50C3" w:rsidRDefault="001B0086" w:rsidP="00130993">
            <w:pPr>
              <w:rPr>
                <w:rFonts w:ascii="Rubik Light" w:hAnsi="Rubik Light" w:cs="Rubik Light"/>
                <w:b/>
                <w:color w:val="000000" w:themeColor="text1"/>
                <w:sz w:val="32"/>
              </w:rPr>
            </w:pPr>
            <w:r w:rsidRPr="008F50C3">
              <w:rPr>
                <w:rFonts w:ascii="Rubik Light" w:hAnsi="Rubik Light" w:cs="Rubik Light"/>
                <w:color w:val="000000" w:themeColor="text1"/>
                <w:w w:val="105"/>
              </w:rPr>
              <w:t>RECIBIR</w:t>
            </w:r>
            <w:r w:rsidRPr="008F50C3">
              <w:rPr>
                <w:rFonts w:ascii="Rubik Light" w:hAnsi="Rubik Light" w:cs="Rubik Light"/>
                <w:color w:val="000000" w:themeColor="text1"/>
                <w:spacing w:val="33"/>
                <w:w w:val="105"/>
              </w:rPr>
              <w:t xml:space="preserve"> </w:t>
            </w:r>
            <w:r w:rsidRPr="008F50C3">
              <w:rPr>
                <w:rFonts w:ascii="Rubik Light" w:hAnsi="Rubik Light" w:cs="Rubik Light"/>
                <w:color w:val="000000" w:themeColor="text1"/>
                <w:w w:val="105"/>
              </w:rPr>
              <w:t>LAS</w:t>
            </w:r>
            <w:r w:rsidRPr="008F50C3">
              <w:rPr>
                <w:rFonts w:ascii="Rubik Light" w:hAnsi="Rubik Light" w:cs="Rubik Light"/>
                <w:color w:val="000000" w:themeColor="text1"/>
                <w:spacing w:val="31"/>
                <w:w w:val="105"/>
              </w:rPr>
              <w:t xml:space="preserve"> </w:t>
            </w:r>
            <w:r w:rsidRPr="008F50C3">
              <w:rPr>
                <w:rFonts w:ascii="Rubik Light" w:hAnsi="Rubik Light" w:cs="Rubik Light"/>
                <w:color w:val="000000" w:themeColor="text1"/>
                <w:w w:val="105"/>
              </w:rPr>
              <w:t>DECLARACIONES</w:t>
            </w:r>
            <w:r w:rsidRPr="008F50C3">
              <w:rPr>
                <w:rFonts w:ascii="Rubik Light" w:hAnsi="Rubik Light" w:cs="Rubik Light"/>
                <w:color w:val="000000" w:themeColor="text1"/>
                <w:spacing w:val="33"/>
                <w:w w:val="105"/>
              </w:rPr>
              <w:t xml:space="preserve"> </w:t>
            </w:r>
            <w:r w:rsidRPr="008F50C3">
              <w:rPr>
                <w:rFonts w:ascii="Rubik Light" w:hAnsi="Rubik Light" w:cs="Rubik Light"/>
                <w:color w:val="000000" w:themeColor="text1"/>
                <w:w w:val="105"/>
              </w:rPr>
              <w:t>PATRIMONIALES</w:t>
            </w:r>
            <w:r w:rsidRPr="008F50C3">
              <w:rPr>
                <w:rFonts w:ascii="Rubik Light" w:hAnsi="Rubik Light" w:cs="Rubik Light"/>
                <w:color w:val="000000" w:themeColor="text1"/>
                <w:spacing w:val="33"/>
                <w:w w:val="105"/>
              </w:rPr>
              <w:t xml:space="preserve"> </w:t>
            </w:r>
            <w:r w:rsidRPr="008F50C3">
              <w:rPr>
                <w:rFonts w:ascii="Rubik Light" w:hAnsi="Rubik Light" w:cs="Rubik Light"/>
                <w:color w:val="000000" w:themeColor="text1"/>
                <w:w w:val="105"/>
              </w:rPr>
              <w:t>QUE</w:t>
            </w:r>
            <w:r w:rsidRPr="008F50C3">
              <w:rPr>
                <w:rFonts w:ascii="Rubik Light" w:hAnsi="Rubik Light" w:cs="Rubik Light"/>
                <w:color w:val="000000" w:themeColor="text1"/>
                <w:spacing w:val="29"/>
                <w:w w:val="105"/>
              </w:rPr>
              <w:t xml:space="preserve"> </w:t>
            </w:r>
            <w:r w:rsidRPr="008F50C3">
              <w:rPr>
                <w:rFonts w:ascii="Rubik Light" w:hAnsi="Rubik Light" w:cs="Rubik Light"/>
                <w:color w:val="000000" w:themeColor="text1"/>
                <w:w w:val="105"/>
              </w:rPr>
              <w:t>DEBAN</w:t>
            </w:r>
            <w:r w:rsidRPr="008F50C3">
              <w:rPr>
                <w:rFonts w:ascii="Rubik Light" w:hAnsi="Rubik Light" w:cs="Rubik Light"/>
                <w:color w:val="000000" w:themeColor="text1"/>
                <w:spacing w:val="32"/>
                <w:w w:val="105"/>
              </w:rPr>
              <w:t xml:space="preserve"> </w:t>
            </w:r>
            <w:r w:rsidRPr="008F50C3">
              <w:rPr>
                <w:rFonts w:ascii="Rubik Light" w:hAnsi="Rubik Light" w:cs="Rubik Light"/>
                <w:color w:val="000000" w:themeColor="text1"/>
                <w:w w:val="105"/>
              </w:rPr>
              <w:t>PRESENTAR</w:t>
            </w:r>
            <w:r w:rsidRPr="008F50C3">
              <w:rPr>
                <w:rFonts w:ascii="Rubik Light" w:hAnsi="Rubik Light" w:cs="Rubik Light"/>
                <w:color w:val="000000" w:themeColor="text1"/>
                <w:spacing w:val="31"/>
                <w:w w:val="105"/>
              </w:rPr>
              <w:t xml:space="preserve"> </w:t>
            </w:r>
            <w:r w:rsidRPr="008F50C3">
              <w:rPr>
                <w:rFonts w:ascii="Rubik Light" w:hAnsi="Rubik Light" w:cs="Rubik Light"/>
                <w:color w:val="000000" w:themeColor="text1"/>
                <w:w w:val="105"/>
              </w:rPr>
              <w:t>LOS</w:t>
            </w:r>
            <w:r w:rsidRPr="008F50C3">
              <w:rPr>
                <w:rFonts w:ascii="Rubik Light" w:hAnsi="Rubik Light" w:cs="Rubik Light"/>
                <w:color w:val="000000" w:themeColor="text1"/>
                <w:spacing w:val="-33"/>
                <w:w w:val="105"/>
              </w:rPr>
              <w:t xml:space="preserve">   </w:t>
            </w:r>
            <w:r w:rsidRPr="008F50C3">
              <w:rPr>
                <w:rFonts w:ascii="Rubik Light" w:hAnsi="Rubik Light" w:cs="Rubik Light"/>
                <w:color w:val="000000" w:themeColor="text1"/>
                <w:w w:val="105"/>
              </w:rPr>
              <w:t>SERVIDORES PÚBLICOS DEL INSTITUTO, A TRAVÉS DEL SISTEMA DIGITAL Y</w:t>
            </w:r>
            <w:r w:rsidRPr="008F50C3">
              <w:rPr>
                <w:rFonts w:ascii="Rubik Light" w:hAnsi="Rubik Light" w:cs="Rubik Light"/>
                <w:color w:val="000000" w:themeColor="text1"/>
                <w:w w:val="110"/>
              </w:rPr>
              <w:t xml:space="preserve"> </w:t>
            </w:r>
            <w:r w:rsidRPr="008F50C3">
              <w:rPr>
                <w:rFonts w:ascii="Rubik Light" w:hAnsi="Rubik Light" w:cs="Rubik Light"/>
                <w:color w:val="000000" w:themeColor="text1"/>
                <w:w w:val="105"/>
              </w:rPr>
              <w:t>APLICAR LOS PROCEDIMIENTOS QUE ESTABLEZCA LA LEY EN LA</w:t>
            </w:r>
            <w:r w:rsidRPr="008F50C3">
              <w:rPr>
                <w:rFonts w:ascii="Rubik Light" w:hAnsi="Rubik Light" w:cs="Rubik Light"/>
                <w:color w:val="000000" w:themeColor="text1"/>
                <w:spacing w:val="-3"/>
                <w:w w:val="105"/>
              </w:rPr>
              <w:t xml:space="preserve"> </w:t>
            </w:r>
            <w:r w:rsidRPr="008F50C3">
              <w:rPr>
                <w:rFonts w:ascii="Rubik Light" w:hAnsi="Rubik Light" w:cs="Rubik Light"/>
                <w:color w:val="000000" w:themeColor="text1"/>
                <w:w w:val="105"/>
              </w:rPr>
              <w:t>MATERIA.</w:t>
            </w:r>
          </w:p>
          <w:p w:rsidR="00191EC9" w:rsidRPr="008F50C3" w:rsidRDefault="00191EC9" w:rsidP="0011765C">
            <w:pPr>
              <w:jc w:val="both"/>
              <w:rPr>
                <w:rFonts w:ascii="Rubik Light" w:hAnsi="Rubik Light" w:cs="Rubik Light"/>
                <w:b/>
                <w:color w:val="000000" w:themeColor="text1"/>
              </w:rPr>
            </w:pPr>
          </w:p>
        </w:tc>
      </w:tr>
      <w:tr w:rsidR="008F50C3" w:rsidRPr="008F50C3" w:rsidTr="00684272">
        <w:trPr>
          <w:trHeight w:val="1022"/>
        </w:trPr>
        <w:tc>
          <w:tcPr>
            <w:tcW w:w="9493" w:type="dxa"/>
            <w:gridSpan w:val="13"/>
          </w:tcPr>
          <w:p w:rsidR="003817FE" w:rsidRPr="008F50C3" w:rsidRDefault="00191EC9" w:rsidP="0011765C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>8</w:t>
            </w:r>
            <w:r w:rsidR="003817FE" w:rsidRPr="008F50C3">
              <w:rPr>
                <w:rFonts w:ascii="Rubik Light" w:hAnsi="Rubik Light" w:cs="Rubik Light"/>
                <w:b/>
                <w:color w:val="000000" w:themeColor="text1"/>
              </w:rPr>
              <w:t>. Términos clave relacionados con la serie:</w:t>
            </w:r>
          </w:p>
          <w:p w:rsidR="003817FE" w:rsidRPr="008F50C3" w:rsidRDefault="003817FE" w:rsidP="00925C4F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3817FE" w:rsidRPr="008F50C3" w:rsidRDefault="001B0086" w:rsidP="00925C4F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Declaración Patrimonial y de Interés.</w:t>
            </w:r>
          </w:p>
          <w:p w:rsidR="001B0086" w:rsidRPr="008F50C3" w:rsidRDefault="001B0086" w:rsidP="00925C4F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Declaración Fiscal.</w:t>
            </w:r>
          </w:p>
          <w:p w:rsidR="001B0086" w:rsidRPr="008F50C3" w:rsidRDefault="001B0086" w:rsidP="00925C4F">
            <w:pPr>
              <w:rPr>
                <w:rFonts w:ascii="Rubik Light" w:hAnsi="Rubik Light" w:cs="Rubik Light"/>
                <w:color w:val="000000" w:themeColor="text1"/>
              </w:rPr>
            </w:pPr>
          </w:p>
        </w:tc>
      </w:tr>
      <w:tr w:rsidR="008F50C3" w:rsidRPr="008F50C3" w:rsidTr="0014130C">
        <w:trPr>
          <w:trHeight w:val="1022"/>
        </w:trPr>
        <w:tc>
          <w:tcPr>
            <w:tcW w:w="9493" w:type="dxa"/>
            <w:gridSpan w:val="13"/>
          </w:tcPr>
          <w:p w:rsidR="003817FE" w:rsidRPr="008F50C3" w:rsidRDefault="003817FE" w:rsidP="00925C4F">
            <w:pPr>
              <w:rPr>
                <w:rFonts w:ascii="Rubik Light" w:hAnsi="Rubik Light" w:cs="Rubik Light"/>
                <w:b/>
                <w:color w:val="000000" w:themeColor="text1"/>
              </w:rPr>
            </w:pPr>
          </w:p>
          <w:p w:rsidR="003817FE" w:rsidRPr="008F50C3" w:rsidRDefault="00191EC9" w:rsidP="00925C4F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>9</w:t>
            </w:r>
            <w:r w:rsidR="003817FE" w:rsidRPr="008F50C3">
              <w:rPr>
                <w:rFonts w:ascii="Rubik Light" w:hAnsi="Rubik Light" w:cs="Rubik Light"/>
                <w:b/>
                <w:color w:val="000000" w:themeColor="text1"/>
              </w:rPr>
              <w:t>. Áreas de la unidad administrativa que intervienen en la generación, recepción, trámite y conclusión de los asuntos o temas a los que se refiere la serie:</w:t>
            </w:r>
          </w:p>
          <w:p w:rsidR="003817FE" w:rsidRPr="008F50C3" w:rsidRDefault="001B0086" w:rsidP="00925C4F">
            <w:pPr>
              <w:rPr>
                <w:rFonts w:ascii="Arial" w:hAnsi="Arial" w:cs="Arial"/>
                <w:color w:val="000000" w:themeColor="text1"/>
              </w:rPr>
            </w:pPr>
            <w:r w:rsidRPr="008F50C3">
              <w:rPr>
                <w:rFonts w:ascii="Arial" w:hAnsi="Arial" w:cs="Arial"/>
                <w:color w:val="000000" w:themeColor="text1"/>
              </w:rPr>
              <w:t>Jefatura De Autoridad Investigadora</w:t>
            </w:r>
          </w:p>
          <w:p w:rsidR="001B0086" w:rsidRPr="008F50C3" w:rsidRDefault="001B0086" w:rsidP="00925C4F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Arial" w:hAnsi="Arial" w:cs="Arial"/>
                <w:color w:val="000000" w:themeColor="text1"/>
              </w:rPr>
              <w:t>Órgano Interno de Control.</w:t>
            </w:r>
          </w:p>
          <w:p w:rsidR="003817FE" w:rsidRPr="008F50C3" w:rsidRDefault="003817FE" w:rsidP="00925C4F">
            <w:pPr>
              <w:rPr>
                <w:rFonts w:ascii="Rubik Light" w:hAnsi="Rubik Light" w:cs="Rubik Light"/>
                <w:b/>
                <w:color w:val="000000" w:themeColor="text1"/>
              </w:rPr>
            </w:pPr>
          </w:p>
        </w:tc>
      </w:tr>
      <w:tr w:rsidR="008F50C3" w:rsidRPr="008F50C3" w:rsidTr="00125F82">
        <w:trPr>
          <w:trHeight w:val="1275"/>
        </w:trPr>
        <w:tc>
          <w:tcPr>
            <w:tcW w:w="9493" w:type="dxa"/>
            <w:gridSpan w:val="13"/>
          </w:tcPr>
          <w:p w:rsidR="003817FE" w:rsidRPr="008F50C3" w:rsidRDefault="003817FE" w:rsidP="00925C4F">
            <w:pPr>
              <w:rPr>
                <w:rFonts w:ascii="Rubik Light" w:hAnsi="Rubik Light" w:cs="Rubik Light"/>
                <w:b/>
                <w:color w:val="000000" w:themeColor="text1"/>
              </w:rPr>
            </w:pPr>
          </w:p>
          <w:p w:rsidR="003817FE" w:rsidRPr="008F50C3" w:rsidRDefault="00191EC9" w:rsidP="00925C4F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>10</w:t>
            </w:r>
            <w:r w:rsidR="003817FE" w:rsidRPr="008F50C3">
              <w:rPr>
                <w:rFonts w:ascii="Rubik Light" w:hAnsi="Rubik Light" w:cs="Rubik Light"/>
                <w:b/>
                <w:color w:val="000000" w:themeColor="text1"/>
              </w:rPr>
              <w:t>. Áreas de otras unidades administrativas relacionadas con la gestión y trámites de los asuntos o temas a los que se refiere la serie:</w:t>
            </w:r>
          </w:p>
          <w:p w:rsidR="007E4F19" w:rsidRPr="008F50C3" w:rsidRDefault="007E4F19" w:rsidP="007E4F19">
            <w:pPr>
              <w:rPr>
                <w:rFonts w:ascii="Arial" w:hAnsi="Arial" w:cs="Arial"/>
                <w:color w:val="000000" w:themeColor="text1"/>
              </w:rPr>
            </w:pPr>
            <w:r w:rsidRPr="008F50C3">
              <w:rPr>
                <w:rFonts w:ascii="Arial" w:hAnsi="Arial" w:cs="Arial"/>
                <w:color w:val="000000" w:themeColor="text1"/>
              </w:rPr>
              <w:t>Todas las áreas del Instituto</w:t>
            </w:r>
          </w:p>
          <w:p w:rsidR="007E4F19" w:rsidRPr="008F50C3" w:rsidRDefault="007E4F19" w:rsidP="007E4F19">
            <w:pPr>
              <w:rPr>
                <w:rFonts w:ascii="Arial" w:hAnsi="Arial" w:cs="Arial"/>
                <w:color w:val="000000" w:themeColor="text1"/>
              </w:rPr>
            </w:pPr>
            <w:r w:rsidRPr="008F50C3">
              <w:rPr>
                <w:rFonts w:ascii="Arial" w:hAnsi="Arial" w:cs="Arial"/>
                <w:color w:val="000000" w:themeColor="text1"/>
              </w:rPr>
              <w:t>Consejos Municipales</w:t>
            </w:r>
          </w:p>
          <w:p w:rsidR="001F21BA" w:rsidRPr="008F50C3" w:rsidRDefault="007E4F19" w:rsidP="007E4F19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Arial" w:hAnsi="Arial" w:cs="Arial"/>
                <w:color w:val="000000" w:themeColor="text1"/>
              </w:rPr>
              <w:t>Consejos Distritales.</w:t>
            </w:r>
          </w:p>
        </w:tc>
      </w:tr>
      <w:tr w:rsidR="008F50C3" w:rsidRPr="008F50C3" w:rsidTr="00FC6880">
        <w:tc>
          <w:tcPr>
            <w:tcW w:w="9493" w:type="dxa"/>
            <w:gridSpan w:val="13"/>
          </w:tcPr>
          <w:p w:rsidR="0092683B" w:rsidRPr="008F50C3" w:rsidRDefault="0092683B" w:rsidP="00130993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92683B" w:rsidRPr="008F50C3" w:rsidRDefault="00191EC9" w:rsidP="00130993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lastRenderedPageBreak/>
              <w:t>11</w:t>
            </w:r>
            <w:r w:rsidR="00925C4F" w:rsidRPr="008F50C3">
              <w:rPr>
                <w:rFonts w:ascii="Rubik Light" w:hAnsi="Rubik Light" w:cs="Rubik Light"/>
                <w:b/>
                <w:color w:val="000000" w:themeColor="text1"/>
              </w:rPr>
              <w:t xml:space="preserve">. Valores </w:t>
            </w:r>
            <w:r w:rsidR="0092683B" w:rsidRPr="008F50C3">
              <w:rPr>
                <w:rFonts w:ascii="Rubik Light" w:hAnsi="Rubik Light" w:cs="Rubik Light"/>
                <w:b/>
                <w:color w:val="000000" w:themeColor="text1"/>
              </w:rPr>
              <w:t xml:space="preserve">documentales de la serie </w:t>
            </w:r>
            <w:r w:rsidR="0092683B" w:rsidRPr="008F50C3">
              <w:rPr>
                <w:rFonts w:ascii="Rubik Light" w:hAnsi="Rubik Light" w:cs="Rubik Light"/>
                <w:color w:val="000000" w:themeColor="text1"/>
              </w:rPr>
              <w:t>(marcar</w:t>
            </w:r>
            <w:r w:rsidR="00925C4F" w:rsidRPr="008F50C3">
              <w:rPr>
                <w:rFonts w:ascii="Rubik Light" w:hAnsi="Rubik Light" w:cs="Rubik Light"/>
                <w:color w:val="000000" w:themeColor="text1"/>
              </w:rPr>
              <w:t xml:space="preserve"> con una X):</w:t>
            </w:r>
          </w:p>
        </w:tc>
      </w:tr>
      <w:tr w:rsidR="008F50C3" w:rsidRPr="008F50C3" w:rsidTr="00191EC9">
        <w:tc>
          <w:tcPr>
            <w:tcW w:w="3256" w:type="dxa"/>
            <w:gridSpan w:val="3"/>
          </w:tcPr>
          <w:p w:rsidR="00993696" w:rsidRPr="008F50C3" w:rsidRDefault="00993696" w:rsidP="001862D9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2B6D11" w:rsidRPr="008F50C3" w:rsidRDefault="002B6D11" w:rsidP="007E4F19">
            <w:pPr>
              <w:tabs>
                <w:tab w:val="left" w:pos="2175"/>
              </w:tabs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 xml:space="preserve">Administrativo:  </w:t>
            </w:r>
            <w:r w:rsidR="007E4F19" w:rsidRPr="008F50C3">
              <w:rPr>
                <w:rFonts w:ascii="Rubik Light" w:hAnsi="Rubik Light" w:cs="Rubik Light"/>
                <w:color w:val="000000" w:themeColor="text1"/>
              </w:rPr>
              <w:tab/>
            </w:r>
          </w:p>
        </w:tc>
        <w:tc>
          <w:tcPr>
            <w:tcW w:w="2835" w:type="dxa"/>
            <w:gridSpan w:val="6"/>
          </w:tcPr>
          <w:p w:rsidR="00993696" w:rsidRPr="008F50C3" w:rsidRDefault="00993696" w:rsidP="001862D9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2B6D11" w:rsidRPr="008F50C3" w:rsidRDefault="002B6D11" w:rsidP="001862D9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 xml:space="preserve">Legal: </w:t>
            </w:r>
            <w:r w:rsidR="007E4F19" w:rsidRPr="008F50C3">
              <w:rPr>
                <w:rFonts w:ascii="Rubik Light" w:hAnsi="Rubik Light" w:cs="Rubik Light"/>
                <w:color w:val="000000" w:themeColor="text1"/>
              </w:rPr>
              <w:t>X</w:t>
            </w:r>
          </w:p>
        </w:tc>
        <w:tc>
          <w:tcPr>
            <w:tcW w:w="3402" w:type="dxa"/>
            <w:gridSpan w:val="4"/>
          </w:tcPr>
          <w:p w:rsidR="00993696" w:rsidRPr="008F50C3" w:rsidRDefault="00993696" w:rsidP="001862D9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2B6D11" w:rsidRPr="008F50C3" w:rsidRDefault="002B6D11" w:rsidP="001862D9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 xml:space="preserve">Contable o Fiscal: </w:t>
            </w:r>
          </w:p>
        </w:tc>
      </w:tr>
      <w:tr w:rsidR="008F50C3" w:rsidRPr="008F50C3" w:rsidTr="00DB665E">
        <w:tc>
          <w:tcPr>
            <w:tcW w:w="9493" w:type="dxa"/>
            <w:gridSpan w:val="13"/>
          </w:tcPr>
          <w:p w:rsidR="003C1DC5" w:rsidRPr="008F50C3" w:rsidRDefault="00191EC9" w:rsidP="001862D9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 xml:space="preserve">12. </w:t>
            </w:r>
            <w:r w:rsidR="003C1DC5" w:rsidRPr="008F50C3">
              <w:rPr>
                <w:rFonts w:ascii="Rubik Light" w:hAnsi="Rubik Light" w:cs="Rubik Light"/>
                <w:b/>
                <w:color w:val="000000" w:themeColor="text1"/>
              </w:rPr>
              <w:t>Valores secundarios de la serie</w:t>
            </w:r>
          </w:p>
        </w:tc>
      </w:tr>
      <w:tr w:rsidR="008F50C3" w:rsidRPr="008F50C3" w:rsidTr="00191EC9">
        <w:tc>
          <w:tcPr>
            <w:tcW w:w="3256" w:type="dxa"/>
            <w:gridSpan w:val="3"/>
          </w:tcPr>
          <w:p w:rsidR="003817FE" w:rsidRPr="008F50C3" w:rsidRDefault="003817FE" w:rsidP="001862D9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Informativo:</w:t>
            </w:r>
            <w:r w:rsidR="007E4F19" w:rsidRPr="008F50C3">
              <w:rPr>
                <w:rFonts w:ascii="Rubik Light" w:hAnsi="Rubik Light" w:cs="Rubik Light"/>
                <w:color w:val="000000" w:themeColor="text1"/>
              </w:rPr>
              <w:t xml:space="preserve">    X</w:t>
            </w:r>
          </w:p>
        </w:tc>
        <w:tc>
          <w:tcPr>
            <w:tcW w:w="2835" w:type="dxa"/>
            <w:gridSpan w:val="6"/>
          </w:tcPr>
          <w:p w:rsidR="003817FE" w:rsidRPr="008F50C3" w:rsidRDefault="003817FE" w:rsidP="001862D9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Evidencial:</w:t>
            </w:r>
          </w:p>
        </w:tc>
        <w:tc>
          <w:tcPr>
            <w:tcW w:w="1701" w:type="dxa"/>
            <w:gridSpan w:val="3"/>
          </w:tcPr>
          <w:p w:rsidR="003817FE" w:rsidRPr="008F50C3" w:rsidRDefault="003817FE" w:rsidP="001862D9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Testimonial:</w:t>
            </w:r>
          </w:p>
        </w:tc>
        <w:tc>
          <w:tcPr>
            <w:tcW w:w="1701" w:type="dxa"/>
          </w:tcPr>
          <w:p w:rsidR="003817FE" w:rsidRPr="008F50C3" w:rsidRDefault="003817FE" w:rsidP="001862D9">
            <w:pPr>
              <w:rPr>
                <w:rFonts w:ascii="Rubik Light" w:hAnsi="Rubik Light" w:cs="Rubik Light"/>
                <w:color w:val="000000" w:themeColor="text1"/>
              </w:rPr>
            </w:pPr>
          </w:p>
        </w:tc>
      </w:tr>
      <w:tr w:rsidR="008F50C3" w:rsidRPr="008F50C3" w:rsidTr="00FC6880">
        <w:tc>
          <w:tcPr>
            <w:tcW w:w="9493" w:type="dxa"/>
            <w:gridSpan w:val="13"/>
          </w:tcPr>
          <w:p w:rsidR="0092683B" w:rsidRPr="008F50C3" w:rsidRDefault="0092683B" w:rsidP="00130993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92683B" w:rsidRPr="008F50C3" w:rsidRDefault="00191EC9" w:rsidP="00130993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>13</w:t>
            </w:r>
            <w:r w:rsidR="00925C4F" w:rsidRPr="008F50C3">
              <w:rPr>
                <w:rFonts w:ascii="Rubik Light" w:hAnsi="Rubik Light" w:cs="Rubik Light"/>
                <w:b/>
                <w:color w:val="000000" w:themeColor="text1"/>
              </w:rPr>
              <w:t xml:space="preserve">. Plazos de conservación de la serie </w:t>
            </w:r>
            <w:r w:rsidR="00925C4F" w:rsidRPr="008F50C3">
              <w:rPr>
                <w:rFonts w:ascii="Rubik Light" w:hAnsi="Rubik Light" w:cs="Rubik Light"/>
                <w:color w:val="000000" w:themeColor="text1"/>
              </w:rPr>
              <w:t>(</w:t>
            </w:r>
            <w:r w:rsidR="00B806FA" w:rsidRPr="008F50C3">
              <w:rPr>
                <w:rFonts w:ascii="Rubik Light" w:hAnsi="Rubik Light" w:cs="Rubik Light"/>
                <w:color w:val="000000" w:themeColor="text1"/>
              </w:rPr>
              <w:t xml:space="preserve">número de </w:t>
            </w:r>
            <w:r w:rsidR="00925C4F" w:rsidRPr="008F50C3">
              <w:rPr>
                <w:rFonts w:ascii="Rubik Light" w:hAnsi="Rubik Light" w:cs="Rubik Light"/>
                <w:color w:val="000000" w:themeColor="text1"/>
              </w:rPr>
              <w:t>años):</w:t>
            </w:r>
          </w:p>
        </w:tc>
      </w:tr>
      <w:tr w:rsidR="008F50C3" w:rsidRPr="008F50C3" w:rsidTr="00191EC9">
        <w:tc>
          <w:tcPr>
            <w:tcW w:w="3256" w:type="dxa"/>
            <w:gridSpan w:val="3"/>
          </w:tcPr>
          <w:p w:rsidR="00993696" w:rsidRPr="008F50C3" w:rsidRDefault="00993696" w:rsidP="002B6D11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2B6D11" w:rsidRPr="008F50C3" w:rsidRDefault="002B6D11" w:rsidP="002B6D11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 xml:space="preserve">Archivo de trámite: </w:t>
            </w:r>
            <w:r w:rsidR="007E4F19" w:rsidRPr="008F50C3">
              <w:rPr>
                <w:rFonts w:ascii="Rubik Light" w:hAnsi="Rubik Light" w:cs="Rubik Light"/>
                <w:color w:val="000000" w:themeColor="text1"/>
              </w:rPr>
              <w:t>6</w:t>
            </w:r>
          </w:p>
        </w:tc>
        <w:tc>
          <w:tcPr>
            <w:tcW w:w="3685" w:type="dxa"/>
            <w:gridSpan w:val="8"/>
          </w:tcPr>
          <w:p w:rsidR="00993696" w:rsidRPr="008F50C3" w:rsidRDefault="00993696" w:rsidP="00EE44C5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2B6D11" w:rsidRPr="008F50C3" w:rsidRDefault="002B6D11" w:rsidP="00EE44C5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 xml:space="preserve">Archivo </w:t>
            </w:r>
            <w:r w:rsidR="00EE44C5" w:rsidRPr="008F50C3">
              <w:rPr>
                <w:rFonts w:ascii="Rubik Light" w:hAnsi="Rubik Light" w:cs="Rubik Light"/>
                <w:color w:val="000000" w:themeColor="text1"/>
              </w:rPr>
              <w:t>de concentración</w:t>
            </w:r>
            <w:r w:rsidRPr="008F50C3">
              <w:rPr>
                <w:rFonts w:ascii="Rubik Light" w:hAnsi="Rubik Light" w:cs="Rubik Light"/>
                <w:color w:val="000000" w:themeColor="text1"/>
              </w:rPr>
              <w:t>:</w:t>
            </w:r>
            <w:r w:rsidR="007E4F19" w:rsidRPr="008F50C3">
              <w:rPr>
                <w:rFonts w:ascii="Rubik Light" w:hAnsi="Rubik Light" w:cs="Rubik Light"/>
                <w:color w:val="000000" w:themeColor="text1"/>
              </w:rPr>
              <w:t xml:space="preserve">  12</w:t>
            </w:r>
          </w:p>
        </w:tc>
        <w:tc>
          <w:tcPr>
            <w:tcW w:w="2552" w:type="dxa"/>
            <w:gridSpan w:val="2"/>
          </w:tcPr>
          <w:p w:rsidR="00993696" w:rsidRPr="008F50C3" w:rsidRDefault="00993696" w:rsidP="00EE44C5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2B6D11" w:rsidRPr="008F50C3" w:rsidRDefault="002B6D11" w:rsidP="00EE44C5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 xml:space="preserve">Archivo </w:t>
            </w:r>
            <w:r w:rsidR="00EE44C5" w:rsidRPr="008F50C3">
              <w:rPr>
                <w:rFonts w:ascii="Rubik Light" w:hAnsi="Rubik Light" w:cs="Rubik Light"/>
                <w:color w:val="000000" w:themeColor="text1"/>
              </w:rPr>
              <w:t>histórico</w:t>
            </w:r>
            <w:r w:rsidRPr="008F50C3">
              <w:rPr>
                <w:rFonts w:ascii="Rubik Light" w:hAnsi="Rubik Light" w:cs="Rubik Light"/>
                <w:color w:val="000000" w:themeColor="text1"/>
              </w:rPr>
              <w:t>:</w:t>
            </w:r>
            <w:r w:rsidR="007E4F19" w:rsidRPr="008F50C3">
              <w:rPr>
                <w:rFonts w:ascii="Rubik Light" w:hAnsi="Rubik Light" w:cs="Rubik Light"/>
                <w:color w:val="000000" w:themeColor="text1"/>
              </w:rPr>
              <w:t xml:space="preserve">  N/A</w:t>
            </w:r>
          </w:p>
        </w:tc>
      </w:tr>
      <w:tr w:rsidR="008F50C3" w:rsidRPr="008F50C3" w:rsidTr="00FC6880">
        <w:tc>
          <w:tcPr>
            <w:tcW w:w="9493" w:type="dxa"/>
            <w:gridSpan w:val="13"/>
          </w:tcPr>
          <w:p w:rsidR="00435AA4" w:rsidRPr="008F50C3" w:rsidRDefault="00435AA4" w:rsidP="00130993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925C4F" w:rsidRPr="008F50C3" w:rsidRDefault="00925C4F" w:rsidP="00130993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 xml:space="preserve">Total de años: </w:t>
            </w:r>
            <w:r w:rsidR="007E4F19" w:rsidRPr="008F50C3">
              <w:rPr>
                <w:rFonts w:ascii="Rubik Light" w:hAnsi="Rubik Light" w:cs="Rubik Light"/>
                <w:color w:val="000000" w:themeColor="text1"/>
              </w:rPr>
              <w:t xml:space="preserve"> 18</w:t>
            </w:r>
          </w:p>
        </w:tc>
      </w:tr>
      <w:tr w:rsidR="008F50C3" w:rsidRPr="008F50C3" w:rsidTr="00FC6880">
        <w:tc>
          <w:tcPr>
            <w:tcW w:w="9493" w:type="dxa"/>
            <w:gridSpan w:val="13"/>
          </w:tcPr>
          <w:p w:rsidR="0092683B" w:rsidRPr="008F50C3" w:rsidRDefault="0092683B" w:rsidP="00130993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92683B" w:rsidRPr="008F50C3" w:rsidRDefault="00191EC9" w:rsidP="00130993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>14</w:t>
            </w:r>
            <w:r w:rsidR="00925C4F" w:rsidRPr="008F50C3">
              <w:rPr>
                <w:rFonts w:ascii="Rubik Light" w:hAnsi="Rubik Light" w:cs="Rubik Light"/>
                <w:b/>
                <w:color w:val="000000" w:themeColor="text1"/>
              </w:rPr>
              <w:t>. Técnica de selección o d</w:t>
            </w:r>
            <w:r w:rsidR="0092683B" w:rsidRPr="008F50C3">
              <w:rPr>
                <w:rFonts w:ascii="Rubik Light" w:hAnsi="Rubik Light" w:cs="Rubik Light"/>
                <w:b/>
                <w:color w:val="000000" w:themeColor="text1"/>
              </w:rPr>
              <w:t xml:space="preserve">estino final de la serie </w:t>
            </w:r>
            <w:r w:rsidR="0092683B" w:rsidRPr="008F50C3">
              <w:rPr>
                <w:rFonts w:ascii="Rubik Light" w:hAnsi="Rubik Light" w:cs="Rubik Light"/>
                <w:color w:val="000000" w:themeColor="text1"/>
              </w:rPr>
              <w:t xml:space="preserve">(marcar </w:t>
            </w:r>
            <w:r w:rsidR="00925C4F" w:rsidRPr="008F50C3">
              <w:rPr>
                <w:rFonts w:ascii="Rubik Light" w:hAnsi="Rubik Light" w:cs="Rubik Light"/>
                <w:color w:val="000000" w:themeColor="text1"/>
              </w:rPr>
              <w:t>con una X):</w:t>
            </w:r>
          </w:p>
        </w:tc>
      </w:tr>
      <w:tr w:rsidR="008F50C3" w:rsidRPr="008F50C3" w:rsidTr="00993696">
        <w:trPr>
          <w:trHeight w:val="500"/>
        </w:trPr>
        <w:tc>
          <w:tcPr>
            <w:tcW w:w="2122" w:type="dxa"/>
            <w:gridSpan w:val="2"/>
          </w:tcPr>
          <w:p w:rsidR="001862D9" w:rsidRPr="008F50C3" w:rsidRDefault="001862D9" w:rsidP="002B6D11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1862D9" w:rsidRPr="008F50C3" w:rsidRDefault="001862D9" w:rsidP="002B6D11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 xml:space="preserve">Baja:  </w:t>
            </w:r>
            <w:r w:rsidR="007E4F19" w:rsidRPr="008F50C3">
              <w:rPr>
                <w:rFonts w:ascii="Rubik Light" w:hAnsi="Rubik Light" w:cs="Rubik Light"/>
                <w:color w:val="000000" w:themeColor="text1"/>
              </w:rPr>
              <w:t>X</w:t>
            </w:r>
          </w:p>
        </w:tc>
        <w:tc>
          <w:tcPr>
            <w:tcW w:w="4819" w:type="dxa"/>
            <w:gridSpan w:val="9"/>
          </w:tcPr>
          <w:p w:rsidR="001862D9" w:rsidRPr="008F50C3" w:rsidRDefault="001862D9" w:rsidP="00130993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1862D9" w:rsidRPr="008F50C3" w:rsidRDefault="00993696" w:rsidP="00993696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C</w:t>
            </w:r>
            <w:r w:rsidR="001862D9" w:rsidRPr="008F50C3">
              <w:rPr>
                <w:rFonts w:ascii="Rubik Light" w:hAnsi="Rubik Light" w:cs="Rubik Light"/>
                <w:color w:val="000000" w:themeColor="text1"/>
              </w:rPr>
              <w:t>onservación permanente:</w:t>
            </w:r>
            <w:r w:rsidR="001862D9" w:rsidRPr="008F50C3">
              <w:rPr>
                <w:rFonts w:ascii="Rubik Light" w:hAnsi="Rubik Light" w:cs="Rubik Light"/>
                <w:color w:val="000000" w:themeColor="text1"/>
              </w:rPr>
              <w:tab/>
            </w:r>
          </w:p>
        </w:tc>
        <w:tc>
          <w:tcPr>
            <w:tcW w:w="2552" w:type="dxa"/>
            <w:gridSpan w:val="2"/>
          </w:tcPr>
          <w:p w:rsidR="001862D9" w:rsidRPr="008F50C3" w:rsidRDefault="001862D9" w:rsidP="002B6D11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1862D9" w:rsidRPr="008F50C3" w:rsidRDefault="001862D9" w:rsidP="002B6D11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Muestreo</w:t>
            </w:r>
            <w:r w:rsidR="0092683B" w:rsidRPr="008F50C3">
              <w:rPr>
                <w:rFonts w:ascii="Rubik Light" w:hAnsi="Rubik Light" w:cs="Rubik Light"/>
                <w:color w:val="000000" w:themeColor="text1"/>
              </w:rPr>
              <w:t>:</w:t>
            </w:r>
          </w:p>
        </w:tc>
      </w:tr>
      <w:tr w:rsidR="008F50C3" w:rsidRPr="008F50C3" w:rsidTr="00FC6880">
        <w:tc>
          <w:tcPr>
            <w:tcW w:w="9493" w:type="dxa"/>
            <w:gridSpan w:val="13"/>
          </w:tcPr>
          <w:p w:rsidR="0092683B" w:rsidRPr="008F50C3" w:rsidRDefault="0092683B" w:rsidP="0092683B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92683B" w:rsidRPr="008F50C3" w:rsidRDefault="00191EC9" w:rsidP="002B6D11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>15</w:t>
            </w:r>
            <w:r w:rsidR="0092683B" w:rsidRPr="008F50C3">
              <w:rPr>
                <w:rFonts w:ascii="Rubik Light" w:hAnsi="Rubik Light" w:cs="Rubik Light"/>
                <w:b/>
                <w:color w:val="000000" w:themeColor="text1"/>
              </w:rPr>
              <w:t xml:space="preserve">. Condiciones de acceso a la información de la serie </w:t>
            </w:r>
            <w:r w:rsidR="0092683B" w:rsidRPr="008F50C3">
              <w:rPr>
                <w:rFonts w:ascii="Rubik Light" w:hAnsi="Rubik Light" w:cs="Rubik Light"/>
                <w:color w:val="000000" w:themeColor="text1"/>
              </w:rPr>
              <w:t>(marque con una X):</w:t>
            </w:r>
            <w:r w:rsidR="0092683B" w:rsidRPr="008F50C3">
              <w:rPr>
                <w:rFonts w:ascii="Rubik Light" w:hAnsi="Rubik Light" w:cs="Rubik Light"/>
                <w:b/>
                <w:color w:val="000000" w:themeColor="text1"/>
              </w:rPr>
              <w:t xml:space="preserve"> </w:t>
            </w:r>
          </w:p>
        </w:tc>
      </w:tr>
      <w:tr w:rsidR="008F50C3" w:rsidRPr="008F50C3" w:rsidTr="00191EC9">
        <w:tc>
          <w:tcPr>
            <w:tcW w:w="3256" w:type="dxa"/>
            <w:gridSpan w:val="3"/>
          </w:tcPr>
          <w:p w:rsidR="00993696" w:rsidRPr="008F50C3" w:rsidRDefault="0092683B" w:rsidP="0092683B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 xml:space="preserve"> </w:t>
            </w:r>
          </w:p>
          <w:p w:rsidR="0092683B" w:rsidRPr="008F50C3" w:rsidRDefault="0092683B" w:rsidP="0092683B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Pública:</w:t>
            </w:r>
            <w:r w:rsidR="001F21BA" w:rsidRPr="008F50C3">
              <w:rPr>
                <w:rFonts w:ascii="Rubik Light" w:hAnsi="Rubik Light" w:cs="Rubik Light"/>
                <w:color w:val="000000" w:themeColor="text1"/>
              </w:rPr>
              <w:t xml:space="preserve"> </w:t>
            </w:r>
            <w:r w:rsidR="007E4F19" w:rsidRPr="008F50C3">
              <w:rPr>
                <w:rFonts w:ascii="Rubik Light" w:hAnsi="Rubik Light" w:cs="Rubik Light"/>
                <w:color w:val="000000" w:themeColor="text1"/>
              </w:rPr>
              <w:t>X</w:t>
            </w:r>
          </w:p>
          <w:p w:rsidR="001F21BA" w:rsidRPr="008F50C3" w:rsidRDefault="001F21BA" w:rsidP="0092683B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993696" w:rsidRPr="008F50C3" w:rsidRDefault="00993696" w:rsidP="0092683B">
            <w:pPr>
              <w:rPr>
                <w:rFonts w:ascii="Rubik Light" w:hAnsi="Rubik Light" w:cs="Rubik Light"/>
                <w:color w:val="000000" w:themeColor="text1"/>
              </w:rPr>
            </w:pPr>
          </w:p>
        </w:tc>
        <w:tc>
          <w:tcPr>
            <w:tcW w:w="3260" w:type="dxa"/>
            <w:gridSpan w:val="7"/>
          </w:tcPr>
          <w:p w:rsidR="00993696" w:rsidRPr="008F50C3" w:rsidRDefault="0092683B" w:rsidP="0092683B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 xml:space="preserve"> </w:t>
            </w:r>
          </w:p>
          <w:p w:rsidR="0092683B" w:rsidRPr="008F50C3" w:rsidRDefault="0092683B" w:rsidP="0092683B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:rsidR="00993696" w:rsidRPr="008F50C3" w:rsidRDefault="00993696" w:rsidP="002B6D11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92683B" w:rsidRPr="008F50C3" w:rsidRDefault="0092683B" w:rsidP="002B6D11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Confidencial:</w:t>
            </w:r>
          </w:p>
        </w:tc>
      </w:tr>
      <w:tr w:rsidR="008F50C3" w:rsidRPr="008F50C3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F50C3" w:rsidRDefault="00A85020" w:rsidP="00A85020">
            <w:pPr>
              <w:jc w:val="center"/>
              <w:rPr>
                <w:rFonts w:ascii="Rubik Light" w:hAnsi="Rubik Light" w:cs="Rubik Light"/>
                <w:b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>Área de contexto</w:t>
            </w:r>
          </w:p>
        </w:tc>
      </w:tr>
      <w:tr w:rsidR="008F50C3" w:rsidRPr="008F50C3" w:rsidTr="00703063">
        <w:trPr>
          <w:trHeight w:val="1022"/>
        </w:trPr>
        <w:tc>
          <w:tcPr>
            <w:tcW w:w="9493" w:type="dxa"/>
            <w:gridSpan w:val="13"/>
          </w:tcPr>
          <w:p w:rsidR="003817FE" w:rsidRPr="008F50C3" w:rsidRDefault="003817FE" w:rsidP="00A85020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3817FE" w:rsidRPr="008F50C3" w:rsidRDefault="003817FE" w:rsidP="00130993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>1</w:t>
            </w:r>
            <w:r w:rsidR="00CC7A40" w:rsidRPr="008F50C3">
              <w:rPr>
                <w:rFonts w:ascii="Rubik Light" w:hAnsi="Rubik Light" w:cs="Rubik Light"/>
                <w:b/>
                <w:color w:val="000000" w:themeColor="text1"/>
              </w:rPr>
              <w:t>6</w:t>
            </w: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>. Nombre del área o unidad responsable de la documentación:</w:t>
            </w:r>
          </w:p>
          <w:p w:rsidR="007E4F19" w:rsidRPr="008F50C3" w:rsidRDefault="007E4F19" w:rsidP="00130993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Órgano Interno de Control.</w:t>
            </w:r>
          </w:p>
        </w:tc>
      </w:tr>
      <w:tr w:rsidR="008F50C3" w:rsidRPr="008F50C3" w:rsidTr="00904751">
        <w:trPr>
          <w:trHeight w:val="1022"/>
        </w:trPr>
        <w:tc>
          <w:tcPr>
            <w:tcW w:w="9493" w:type="dxa"/>
            <w:gridSpan w:val="13"/>
          </w:tcPr>
          <w:p w:rsidR="00191EC9" w:rsidRPr="008F50C3" w:rsidRDefault="00191EC9" w:rsidP="00130993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191EC9" w:rsidRPr="008F50C3" w:rsidRDefault="00CC7A40" w:rsidP="00130993">
            <w:pPr>
              <w:rPr>
                <w:rFonts w:ascii="Rubik Light" w:hAnsi="Rubik Light" w:cs="Rubik Light"/>
                <w:b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>17</w:t>
            </w:r>
            <w:r w:rsidR="00191EC9" w:rsidRPr="008F50C3">
              <w:rPr>
                <w:rFonts w:ascii="Rubik Light" w:hAnsi="Rubik Light" w:cs="Rubik Light"/>
                <w:b/>
                <w:color w:val="000000" w:themeColor="text1"/>
              </w:rPr>
              <w:t>. Nombre del área generadora de la documentación:</w:t>
            </w:r>
          </w:p>
          <w:p w:rsidR="007E4F19" w:rsidRPr="008F50C3" w:rsidRDefault="007E4F19" w:rsidP="00130993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Jefatura de autoridad investigadora</w:t>
            </w:r>
          </w:p>
        </w:tc>
      </w:tr>
      <w:tr w:rsidR="008F50C3" w:rsidRPr="008F50C3" w:rsidTr="00092832">
        <w:trPr>
          <w:trHeight w:val="1275"/>
        </w:trPr>
        <w:tc>
          <w:tcPr>
            <w:tcW w:w="9493" w:type="dxa"/>
            <w:gridSpan w:val="13"/>
          </w:tcPr>
          <w:p w:rsidR="003817FE" w:rsidRPr="008F50C3" w:rsidRDefault="003817FE" w:rsidP="0092683B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3817FE" w:rsidRPr="008F50C3" w:rsidRDefault="00CC7A40" w:rsidP="00435AA4">
            <w:pPr>
              <w:jc w:val="both"/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>18</w:t>
            </w:r>
            <w:r w:rsidR="003817FE" w:rsidRPr="008F50C3">
              <w:rPr>
                <w:rFonts w:ascii="Rubik Light" w:hAnsi="Rubik Light" w:cs="Rubik Light"/>
                <w:b/>
                <w:color w:val="000000" w:themeColor="text1"/>
              </w:rPr>
              <w:t>. Nombre, puesto, correo electrónico de la responsable de la documentación del área generadora:</w:t>
            </w:r>
          </w:p>
          <w:p w:rsidR="007E4F19" w:rsidRPr="008F50C3" w:rsidRDefault="007E4F19" w:rsidP="007E4F19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 xml:space="preserve">Lic. Alejandro Ismael </w:t>
            </w:r>
            <w:proofErr w:type="spellStart"/>
            <w:r w:rsidRPr="008F50C3">
              <w:rPr>
                <w:rFonts w:ascii="Rubik Light" w:hAnsi="Rubik Light" w:cs="Rubik Light"/>
                <w:color w:val="000000" w:themeColor="text1"/>
              </w:rPr>
              <w:t>Yamá</w:t>
            </w:r>
            <w:proofErr w:type="spellEnd"/>
            <w:r w:rsidRPr="008F50C3">
              <w:rPr>
                <w:rFonts w:ascii="Rubik Light" w:hAnsi="Rubik Light" w:cs="Rubik Light"/>
                <w:color w:val="000000" w:themeColor="text1"/>
              </w:rPr>
              <w:t xml:space="preserve"> Martín. </w:t>
            </w:r>
          </w:p>
          <w:p w:rsidR="007E4F19" w:rsidRPr="008F50C3" w:rsidRDefault="007E4F19" w:rsidP="007E4F19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Jefatura De Autoridad Investigadora.</w:t>
            </w:r>
          </w:p>
          <w:p w:rsidR="007E4F19" w:rsidRPr="008F50C3" w:rsidRDefault="00662092" w:rsidP="007E4F19">
            <w:pPr>
              <w:rPr>
                <w:rFonts w:ascii="Rubik Light" w:hAnsi="Rubik Light" w:cs="Rubik Light"/>
                <w:color w:val="000000" w:themeColor="text1"/>
              </w:rPr>
            </w:pPr>
            <w:hyperlink r:id="rId8" w:history="1">
              <w:r w:rsidR="007E4F19" w:rsidRPr="008F50C3">
                <w:rPr>
                  <w:rStyle w:val="Hipervnculo"/>
                  <w:rFonts w:ascii="Rubik Light" w:hAnsi="Rubik Light" w:cs="Rubik Light"/>
                  <w:color w:val="000000" w:themeColor="text1"/>
                </w:rPr>
                <w:t>alejandro.yama@iepac.mx</w:t>
              </w:r>
            </w:hyperlink>
          </w:p>
          <w:p w:rsidR="003817FE" w:rsidRPr="008F50C3" w:rsidRDefault="003817FE" w:rsidP="008A385C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3817FE" w:rsidRPr="008F50C3" w:rsidRDefault="003817FE" w:rsidP="008A385C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0617F9" w:rsidRPr="008F50C3" w:rsidRDefault="000617F9" w:rsidP="008A385C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1F21BA" w:rsidRPr="008F50C3" w:rsidRDefault="001F21BA" w:rsidP="008A385C">
            <w:pPr>
              <w:rPr>
                <w:rFonts w:ascii="Rubik Light" w:hAnsi="Rubik Light" w:cs="Rubik Light"/>
                <w:color w:val="000000" w:themeColor="text1"/>
              </w:rPr>
            </w:pPr>
          </w:p>
        </w:tc>
      </w:tr>
      <w:tr w:rsidR="008F50C3" w:rsidRPr="008F50C3" w:rsidTr="00E35C33">
        <w:trPr>
          <w:trHeight w:val="1275"/>
        </w:trPr>
        <w:tc>
          <w:tcPr>
            <w:tcW w:w="9493" w:type="dxa"/>
            <w:gridSpan w:val="13"/>
          </w:tcPr>
          <w:p w:rsidR="000617F9" w:rsidRPr="008F50C3" w:rsidRDefault="000617F9" w:rsidP="00130993">
            <w:pPr>
              <w:rPr>
                <w:rFonts w:ascii="Rubik Light" w:hAnsi="Rubik Light" w:cs="Rubik Light"/>
                <w:b/>
                <w:color w:val="000000" w:themeColor="text1"/>
              </w:rPr>
            </w:pPr>
          </w:p>
          <w:p w:rsidR="000617F9" w:rsidRPr="008F50C3" w:rsidRDefault="00CC7A40" w:rsidP="001F21BA">
            <w:pPr>
              <w:jc w:val="both"/>
              <w:rPr>
                <w:rFonts w:ascii="Rubik Light" w:hAnsi="Rubik Light" w:cs="Rubik Light"/>
                <w:b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>19</w:t>
            </w:r>
            <w:r w:rsidR="000617F9" w:rsidRPr="008F50C3">
              <w:rPr>
                <w:rFonts w:ascii="Rubik Light" w:hAnsi="Rubik Light" w:cs="Rubik Light"/>
                <w:b/>
                <w:color w:val="000000" w:themeColor="text1"/>
              </w:rPr>
              <w:t>. Nombre, puesto, correo electrónico del responsable del archivo de trámite del área responsable:</w:t>
            </w:r>
          </w:p>
          <w:p w:rsidR="007E4F19" w:rsidRPr="008F50C3" w:rsidRDefault="007E4F19" w:rsidP="007E4F19">
            <w:pPr>
              <w:jc w:val="both"/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C.P. Neify Johana May Jon.</w:t>
            </w:r>
          </w:p>
          <w:p w:rsidR="007E4F19" w:rsidRPr="008F50C3" w:rsidRDefault="007E4F19" w:rsidP="007E4F19">
            <w:pPr>
              <w:jc w:val="both"/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Asistencia Técnica (A).</w:t>
            </w:r>
          </w:p>
          <w:p w:rsidR="007E4F19" w:rsidRPr="008F50C3" w:rsidRDefault="00662092" w:rsidP="007E4F19">
            <w:pPr>
              <w:jc w:val="both"/>
              <w:rPr>
                <w:rFonts w:ascii="Rubik Light" w:hAnsi="Rubik Light" w:cs="Rubik Light"/>
                <w:color w:val="000000" w:themeColor="text1"/>
              </w:rPr>
            </w:pPr>
            <w:hyperlink r:id="rId9" w:history="1">
              <w:r w:rsidR="007E4F19" w:rsidRPr="008F50C3">
                <w:rPr>
                  <w:rStyle w:val="Hipervnculo"/>
                  <w:rFonts w:ascii="Rubik Light" w:hAnsi="Rubik Light" w:cs="Rubik Light"/>
                  <w:color w:val="000000" w:themeColor="text1"/>
                </w:rPr>
                <w:t>neify.may@iepac.mx</w:t>
              </w:r>
            </w:hyperlink>
          </w:p>
          <w:p w:rsidR="001F21BA" w:rsidRPr="008F50C3" w:rsidRDefault="001F21BA" w:rsidP="001F21BA">
            <w:pPr>
              <w:jc w:val="both"/>
              <w:rPr>
                <w:rFonts w:ascii="Rubik Light" w:hAnsi="Rubik Light" w:cs="Rubik Light"/>
                <w:b/>
                <w:color w:val="000000" w:themeColor="text1"/>
              </w:rPr>
            </w:pPr>
          </w:p>
        </w:tc>
      </w:tr>
      <w:tr w:rsidR="008F50C3" w:rsidRPr="008F50C3" w:rsidTr="0085758D">
        <w:trPr>
          <w:trHeight w:val="1022"/>
        </w:trPr>
        <w:tc>
          <w:tcPr>
            <w:tcW w:w="9493" w:type="dxa"/>
            <w:gridSpan w:val="13"/>
          </w:tcPr>
          <w:p w:rsidR="00191EC9" w:rsidRPr="008F50C3" w:rsidRDefault="00191EC9" w:rsidP="00130993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191EC9" w:rsidRPr="008F50C3" w:rsidRDefault="00CC7A40" w:rsidP="00130993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b/>
                <w:color w:val="000000" w:themeColor="text1"/>
              </w:rPr>
              <w:t>20</w:t>
            </w:r>
            <w:r w:rsidR="00191EC9" w:rsidRPr="008F50C3">
              <w:rPr>
                <w:rFonts w:ascii="Rubik Light" w:hAnsi="Rubik Light" w:cs="Rubik Light"/>
                <w:b/>
                <w:color w:val="000000" w:themeColor="text1"/>
              </w:rPr>
              <w:t>. Domicilio de la unidad administrativa:</w:t>
            </w:r>
          </w:p>
          <w:p w:rsidR="007E4F19" w:rsidRPr="008F50C3" w:rsidRDefault="007E4F19" w:rsidP="007E4F19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Calle 21 #418 x 22 y 22 A col. Ciudad Industrial, Mérida, Yucatán. C.P. 97288.</w:t>
            </w:r>
          </w:p>
          <w:p w:rsidR="007E4F19" w:rsidRPr="008F50C3" w:rsidRDefault="007E4F19" w:rsidP="007E4F19">
            <w:pPr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Oficina del OIC ubicada en la planta baja del predio señalado.</w:t>
            </w:r>
          </w:p>
          <w:p w:rsidR="001F21BA" w:rsidRPr="008F50C3" w:rsidRDefault="001F21BA" w:rsidP="001F21BA">
            <w:pPr>
              <w:rPr>
                <w:rFonts w:ascii="Rubik Light" w:hAnsi="Rubik Light" w:cs="Rubik Light"/>
                <w:color w:val="000000" w:themeColor="text1"/>
              </w:rPr>
            </w:pPr>
          </w:p>
        </w:tc>
      </w:tr>
      <w:tr w:rsidR="008F50C3" w:rsidRPr="008F50C3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:rsidR="003817FE" w:rsidRPr="008F50C3" w:rsidRDefault="003817FE" w:rsidP="003817FE">
            <w:pPr>
              <w:jc w:val="center"/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Área de formalización</w:t>
            </w:r>
          </w:p>
        </w:tc>
      </w:tr>
    </w:tbl>
    <w:p w:rsidR="00130993" w:rsidRPr="008F50C3" w:rsidRDefault="00130993" w:rsidP="00130993">
      <w:pPr>
        <w:rPr>
          <w:rFonts w:ascii="Rubik Light" w:hAnsi="Rubik Light" w:cs="Rubik Light"/>
          <w:color w:val="000000" w:themeColor="text1"/>
        </w:rPr>
      </w:pPr>
    </w:p>
    <w:p w:rsidR="0092683B" w:rsidRPr="008F50C3" w:rsidRDefault="0092683B" w:rsidP="00130993">
      <w:pPr>
        <w:rPr>
          <w:rFonts w:ascii="Rubik Light" w:hAnsi="Rubik Light" w:cs="Rubik Light"/>
          <w:color w:val="000000" w:themeColor="text1"/>
        </w:rPr>
      </w:pPr>
    </w:p>
    <w:p w:rsidR="00130993" w:rsidRPr="008F50C3" w:rsidRDefault="00130993" w:rsidP="00130993">
      <w:pPr>
        <w:rPr>
          <w:rFonts w:ascii="Rubik Light" w:hAnsi="Rubik Light" w:cs="Rubik Light"/>
          <w:color w:val="000000" w:themeColor="text1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:rsidRPr="008F50C3" w:rsidTr="00B806FA">
        <w:tc>
          <w:tcPr>
            <w:tcW w:w="4720" w:type="dxa"/>
          </w:tcPr>
          <w:p w:rsidR="001F21BA" w:rsidRPr="008F50C3" w:rsidRDefault="001F21BA" w:rsidP="00B806FA">
            <w:pPr>
              <w:jc w:val="center"/>
              <w:rPr>
                <w:rFonts w:ascii="Rubik Light" w:hAnsi="Rubik Light" w:cs="Rubik Light"/>
                <w:color w:val="000000" w:themeColor="text1"/>
              </w:rPr>
            </w:pPr>
          </w:p>
          <w:p w:rsidR="001F21BA" w:rsidRPr="008F50C3" w:rsidRDefault="001F21BA" w:rsidP="00B806FA">
            <w:pPr>
              <w:pBdr>
                <w:bottom w:val="single" w:sz="12" w:space="1" w:color="auto"/>
              </w:pBdr>
              <w:jc w:val="center"/>
              <w:rPr>
                <w:rFonts w:ascii="Rubik Light" w:hAnsi="Rubik Light" w:cs="Rubik Light"/>
                <w:color w:val="000000" w:themeColor="text1"/>
              </w:rPr>
            </w:pPr>
          </w:p>
          <w:p w:rsidR="007E4F19" w:rsidRPr="008F50C3" w:rsidRDefault="007E4F19" w:rsidP="00B806FA">
            <w:pPr>
              <w:pBdr>
                <w:bottom w:val="single" w:sz="12" w:space="1" w:color="auto"/>
              </w:pBdr>
              <w:jc w:val="center"/>
              <w:rPr>
                <w:rFonts w:ascii="Rubik Light" w:hAnsi="Rubik Light" w:cs="Rubik Light"/>
                <w:color w:val="000000" w:themeColor="text1"/>
              </w:rPr>
            </w:pPr>
          </w:p>
          <w:p w:rsidR="007E4F19" w:rsidRPr="008F50C3" w:rsidRDefault="007E4F19" w:rsidP="00B806FA">
            <w:pPr>
              <w:pBdr>
                <w:bottom w:val="single" w:sz="12" w:space="1" w:color="auto"/>
              </w:pBdr>
              <w:jc w:val="center"/>
              <w:rPr>
                <w:rFonts w:ascii="Rubik Light" w:hAnsi="Rubik Light" w:cs="Rubik Light"/>
                <w:color w:val="000000" w:themeColor="text1"/>
              </w:rPr>
            </w:pPr>
          </w:p>
          <w:p w:rsidR="007E4F19" w:rsidRPr="008F50C3" w:rsidRDefault="007E4F19" w:rsidP="007E4F19">
            <w:pPr>
              <w:jc w:val="center"/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C.P. Neify Johana May Jon.</w:t>
            </w:r>
          </w:p>
          <w:p w:rsidR="007E4F19" w:rsidRPr="008F50C3" w:rsidRDefault="007E4F19" w:rsidP="007E4F19">
            <w:pPr>
              <w:jc w:val="center"/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Asistencia Técnica (A).</w:t>
            </w:r>
          </w:p>
          <w:p w:rsidR="007E4F19" w:rsidRPr="008F50C3" w:rsidRDefault="007E4F19" w:rsidP="007E4F19">
            <w:pPr>
              <w:jc w:val="center"/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 xml:space="preserve">Responsable del Archivo de Trámite en la unidad administrativa generadora </w:t>
            </w:r>
          </w:p>
          <w:p w:rsidR="00B806FA" w:rsidRPr="008F50C3" w:rsidRDefault="007E4F19" w:rsidP="007E4F19">
            <w:pPr>
              <w:jc w:val="center"/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de la información</w:t>
            </w:r>
          </w:p>
        </w:tc>
        <w:tc>
          <w:tcPr>
            <w:tcW w:w="4720" w:type="dxa"/>
          </w:tcPr>
          <w:p w:rsidR="001F21BA" w:rsidRPr="008F50C3" w:rsidRDefault="001F21BA" w:rsidP="00B806FA">
            <w:pPr>
              <w:jc w:val="center"/>
              <w:rPr>
                <w:rFonts w:ascii="Rubik Light" w:hAnsi="Rubik Light" w:cs="Rubik Light"/>
                <w:color w:val="000000" w:themeColor="text1"/>
              </w:rPr>
            </w:pPr>
          </w:p>
          <w:p w:rsidR="001F21BA" w:rsidRPr="008F50C3" w:rsidRDefault="001F21BA" w:rsidP="00B806FA">
            <w:pPr>
              <w:pBdr>
                <w:bottom w:val="single" w:sz="12" w:space="1" w:color="auto"/>
              </w:pBdr>
              <w:jc w:val="center"/>
              <w:rPr>
                <w:rFonts w:ascii="Rubik Light" w:hAnsi="Rubik Light" w:cs="Rubik Light"/>
                <w:color w:val="000000" w:themeColor="text1"/>
              </w:rPr>
            </w:pPr>
          </w:p>
          <w:p w:rsidR="007E4F19" w:rsidRPr="008F50C3" w:rsidRDefault="007E4F19" w:rsidP="00B806FA">
            <w:pPr>
              <w:pBdr>
                <w:bottom w:val="single" w:sz="12" w:space="1" w:color="auto"/>
              </w:pBdr>
              <w:jc w:val="center"/>
              <w:rPr>
                <w:rFonts w:ascii="Rubik Light" w:hAnsi="Rubik Light" w:cs="Rubik Light"/>
                <w:color w:val="000000" w:themeColor="text1"/>
              </w:rPr>
            </w:pPr>
          </w:p>
          <w:p w:rsidR="007E4F19" w:rsidRPr="008F50C3" w:rsidRDefault="007E4F19" w:rsidP="00B806FA">
            <w:pPr>
              <w:pBdr>
                <w:bottom w:val="single" w:sz="12" w:space="1" w:color="auto"/>
              </w:pBdr>
              <w:jc w:val="center"/>
              <w:rPr>
                <w:rFonts w:ascii="Rubik Light" w:hAnsi="Rubik Light" w:cs="Rubik Light"/>
                <w:color w:val="000000" w:themeColor="text1"/>
              </w:rPr>
            </w:pPr>
          </w:p>
          <w:p w:rsidR="007E4F19" w:rsidRPr="008F50C3" w:rsidRDefault="007E4F19" w:rsidP="007E4F19">
            <w:pPr>
              <w:jc w:val="center"/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 xml:space="preserve">Lic. Alejandro Ismael </w:t>
            </w:r>
            <w:proofErr w:type="spellStart"/>
            <w:r w:rsidRPr="008F50C3">
              <w:rPr>
                <w:rFonts w:ascii="Rubik Light" w:hAnsi="Rubik Light" w:cs="Rubik Light"/>
                <w:color w:val="000000" w:themeColor="text1"/>
              </w:rPr>
              <w:t>Yamá</w:t>
            </w:r>
            <w:proofErr w:type="spellEnd"/>
            <w:r w:rsidRPr="008F50C3">
              <w:rPr>
                <w:rFonts w:ascii="Rubik Light" w:hAnsi="Rubik Light" w:cs="Rubik Light"/>
                <w:color w:val="000000" w:themeColor="text1"/>
              </w:rPr>
              <w:t xml:space="preserve"> Martín.</w:t>
            </w:r>
          </w:p>
          <w:p w:rsidR="007E4F19" w:rsidRPr="008F50C3" w:rsidRDefault="007E4F19" w:rsidP="007E4F19">
            <w:pPr>
              <w:jc w:val="center"/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Jefatura De Autoridad Investigadora.</w:t>
            </w:r>
          </w:p>
          <w:p w:rsidR="00B806FA" w:rsidRPr="008F50C3" w:rsidRDefault="007E4F19" w:rsidP="007E4F19">
            <w:pPr>
              <w:jc w:val="center"/>
              <w:rPr>
                <w:rFonts w:ascii="Rubik Light" w:hAnsi="Rubik Light" w:cs="Rubik Light"/>
                <w:color w:val="000000" w:themeColor="text1"/>
              </w:rPr>
            </w:pPr>
            <w:r w:rsidRPr="008F50C3">
              <w:rPr>
                <w:rFonts w:ascii="Rubik Light" w:hAnsi="Rubik Light" w:cs="Rubik Light"/>
                <w:color w:val="000000" w:themeColor="text1"/>
              </w:rPr>
              <w:t>R</w:t>
            </w:r>
            <w:r w:rsidR="001F21BA" w:rsidRPr="008F50C3">
              <w:rPr>
                <w:rFonts w:ascii="Rubik Light" w:hAnsi="Rubik Light" w:cs="Rubik Light"/>
                <w:color w:val="000000" w:themeColor="text1"/>
              </w:rPr>
              <w:t>esponsable de la unidad administrativa generadora de la información</w:t>
            </w:r>
          </w:p>
        </w:tc>
      </w:tr>
    </w:tbl>
    <w:p w:rsidR="00130993" w:rsidRPr="008F50C3" w:rsidRDefault="00130993" w:rsidP="00130993">
      <w:pPr>
        <w:rPr>
          <w:rFonts w:ascii="Rubik Light" w:hAnsi="Rubik Light" w:cs="Rubik Light"/>
          <w:color w:val="000000" w:themeColor="text1"/>
        </w:rPr>
      </w:pPr>
    </w:p>
    <w:sectPr w:rsidR="00130993" w:rsidRPr="008F50C3">
      <w:headerReference w:type="default" r:id="rId10"/>
      <w:footerReference w:type="default" r:id="rId11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092" w:rsidRDefault="00662092">
      <w:r>
        <w:separator/>
      </w:r>
    </w:p>
  </w:endnote>
  <w:endnote w:type="continuationSeparator" w:id="0">
    <w:p w:rsidR="00662092" w:rsidRDefault="0066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 Light">
    <w:panose1 w:val="02000604000000020004"/>
    <w:charset w:val="00"/>
    <w:family w:val="auto"/>
    <w:pitch w:val="variable"/>
    <w:sig w:usb0="A0000A2F" w:usb1="5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0C3">
          <w:rPr>
            <w:noProof/>
          </w:rPr>
          <w:t>4</w:t>
        </w:r>
        <w:r>
          <w:fldChar w:fldCharType="end"/>
        </w:r>
      </w:p>
    </w:sdtContent>
  </w:sdt>
  <w:p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092" w:rsidRDefault="00662092">
      <w:r>
        <w:separator/>
      </w:r>
    </w:p>
  </w:footnote>
  <w:footnote w:type="continuationSeparator" w:id="0">
    <w:p w:rsidR="00662092" w:rsidRDefault="00662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:rsidTr="00792B75">
      <w:trPr>
        <w:trHeight w:val="983"/>
      </w:trPr>
      <w:tc>
        <w:tcPr>
          <w:tcW w:w="4720" w:type="dxa"/>
        </w:tcPr>
        <w:p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90D5C06" wp14:editId="493212F0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0086"/>
    <w:rsid w:val="001B30A0"/>
    <w:rsid w:val="001F21BA"/>
    <w:rsid w:val="002B6D11"/>
    <w:rsid w:val="002C41F0"/>
    <w:rsid w:val="002D1463"/>
    <w:rsid w:val="002D29EC"/>
    <w:rsid w:val="003817FE"/>
    <w:rsid w:val="003C1DC5"/>
    <w:rsid w:val="0040782D"/>
    <w:rsid w:val="00435AA4"/>
    <w:rsid w:val="004569BE"/>
    <w:rsid w:val="004575EB"/>
    <w:rsid w:val="005472CD"/>
    <w:rsid w:val="0054750B"/>
    <w:rsid w:val="00547B8D"/>
    <w:rsid w:val="00565524"/>
    <w:rsid w:val="00620C04"/>
    <w:rsid w:val="0064732A"/>
    <w:rsid w:val="006615D6"/>
    <w:rsid w:val="00662092"/>
    <w:rsid w:val="006B083C"/>
    <w:rsid w:val="006B544F"/>
    <w:rsid w:val="006D154C"/>
    <w:rsid w:val="007223FD"/>
    <w:rsid w:val="0072435A"/>
    <w:rsid w:val="00792B75"/>
    <w:rsid w:val="007943B6"/>
    <w:rsid w:val="007E4F19"/>
    <w:rsid w:val="008A385C"/>
    <w:rsid w:val="008C0614"/>
    <w:rsid w:val="008E1786"/>
    <w:rsid w:val="008F50C3"/>
    <w:rsid w:val="00907FE4"/>
    <w:rsid w:val="00925C4F"/>
    <w:rsid w:val="0092683B"/>
    <w:rsid w:val="00935460"/>
    <w:rsid w:val="00993696"/>
    <w:rsid w:val="00993D12"/>
    <w:rsid w:val="00A06454"/>
    <w:rsid w:val="00A749D3"/>
    <w:rsid w:val="00A85020"/>
    <w:rsid w:val="00AB609F"/>
    <w:rsid w:val="00B42BD5"/>
    <w:rsid w:val="00B7200B"/>
    <w:rsid w:val="00B806FA"/>
    <w:rsid w:val="00BF2555"/>
    <w:rsid w:val="00C700A3"/>
    <w:rsid w:val="00CB640E"/>
    <w:rsid w:val="00CC7A40"/>
    <w:rsid w:val="00CD02D7"/>
    <w:rsid w:val="00D51480"/>
    <w:rsid w:val="00D854C5"/>
    <w:rsid w:val="00E07856"/>
    <w:rsid w:val="00EB4BA4"/>
    <w:rsid w:val="00EE44C5"/>
    <w:rsid w:val="00EE6CD7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34572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jandro.yama@iepac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ify.may@iepac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B1C82-0751-4CC9-8923-66B5445E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643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Neify May Jon</cp:lastModifiedBy>
  <cp:revision>5</cp:revision>
  <cp:lastPrinted>2024-03-27T22:08:00Z</cp:lastPrinted>
  <dcterms:created xsi:type="dcterms:W3CDTF">2023-01-12T17:47:00Z</dcterms:created>
  <dcterms:modified xsi:type="dcterms:W3CDTF">2024-03-27T22:09:00Z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