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9493" w:type="dxa"/>
        <w:tblLayout w:type="fixed"/>
        <w:tblLook w:val="04A0" w:firstRow="1" w:lastRow="0" w:firstColumn="1" w:lastColumn="0" w:noHBand="0" w:noVBand="1"/>
      </w:tblPr>
      <w:tblGrid>
        <w:gridCol w:w="1887"/>
        <w:gridCol w:w="235"/>
        <w:gridCol w:w="1134"/>
        <w:gridCol w:w="425"/>
        <w:gridCol w:w="94"/>
        <w:gridCol w:w="48"/>
        <w:gridCol w:w="1559"/>
        <w:gridCol w:w="283"/>
        <w:gridCol w:w="426"/>
        <w:gridCol w:w="425"/>
        <w:gridCol w:w="425"/>
        <w:gridCol w:w="851"/>
        <w:gridCol w:w="1701"/>
      </w:tblGrid>
      <w:tr w:rsidR="00CD02D7" w14:paraId="6B657D8B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D9D9D9" w:themeFill="background1" w:themeFillShade="D9"/>
          </w:tcPr>
          <w:p w14:paraId="514BFE3E" w14:textId="77777777" w:rsidR="00CD02D7" w:rsidRPr="008A385C" w:rsidRDefault="00CD02D7" w:rsidP="00130993">
            <w:pPr>
              <w:jc w:val="center"/>
              <w:rPr>
                <w:b/>
              </w:rPr>
            </w:pPr>
            <w:r w:rsidRPr="008A385C">
              <w:rPr>
                <w:b/>
              </w:rPr>
              <w:t>Ficha técnica de valoración documental</w:t>
            </w:r>
          </w:p>
        </w:tc>
      </w:tr>
      <w:tr w:rsidR="00620C04" w14:paraId="7AC89D0D" w14:textId="77777777" w:rsidTr="00620C04">
        <w:trPr>
          <w:trHeight w:val="416"/>
        </w:trPr>
        <w:tc>
          <w:tcPr>
            <w:tcW w:w="9493" w:type="dxa"/>
            <w:gridSpan w:val="13"/>
            <w:shd w:val="clear" w:color="auto" w:fill="FFFFFF" w:themeFill="background1"/>
          </w:tcPr>
          <w:p w14:paraId="2F8E225A" w14:textId="77777777" w:rsidR="00620C04" w:rsidRPr="008A385C" w:rsidRDefault="006B083C" w:rsidP="006B083C">
            <w:pPr>
              <w:jc w:val="right"/>
              <w:rPr>
                <w:b/>
              </w:rPr>
            </w:pPr>
            <w:r>
              <w:rPr>
                <w:b/>
              </w:rPr>
              <w:t>Fecha:06</w:t>
            </w:r>
            <w:r w:rsidR="00620C04">
              <w:rPr>
                <w:b/>
              </w:rPr>
              <w:t>/01/2023</w:t>
            </w:r>
          </w:p>
        </w:tc>
      </w:tr>
      <w:tr w:rsidR="00130993" w14:paraId="4B6FC204" w14:textId="77777777" w:rsidTr="00FC6880">
        <w:trPr>
          <w:trHeight w:val="416"/>
        </w:trPr>
        <w:tc>
          <w:tcPr>
            <w:tcW w:w="9493" w:type="dxa"/>
            <w:gridSpan w:val="13"/>
            <w:shd w:val="clear" w:color="auto" w:fill="FABF8F" w:themeFill="accent6" w:themeFillTint="99"/>
          </w:tcPr>
          <w:p w14:paraId="7D3DEB10" w14:textId="77777777" w:rsidR="00130993" w:rsidRPr="008A385C" w:rsidRDefault="00130993" w:rsidP="00CD02D7">
            <w:pPr>
              <w:jc w:val="center"/>
              <w:rPr>
                <w:b/>
              </w:rPr>
            </w:pPr>
            <w:r w:rsidRPr="008A385C">
              <w:rPr>
                <w:b/>
              </w:rPr>
              <w:t>F</w:t>
            </w:r>
            <w:r w:rsidR="00CD02D7">
              <w:rPr>
                <w:b/>
              </w:rPr>
              <w:t>ondo: INSTITUTO ELECTORAL Y DE PARTICIPACIÓN CIUDADANA DE YUCATÁN</w:t>
            </w:r>
          </w:p>
        </w:tc>
      </w:tr>
      <w:tr w:rsidR="00A85020" w:rsidRPr="008A385C" w14:paraId="6C088542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19730160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identificación</w:t>
            </w:r>
          </w:p>
        </w:tc>
      </w:tr>
      <w:tr w:rsidR="00FD64EB" w:rsidRPr="008A385C" w14:paraId="71D59E3D" w14:textId="77777777" w:rsidTr="00FD64EB">
        <w:tc>
          <w:tcPr>
            <w:tcW w:w="1887" w:type="dxa"/>
          </w:tcPr>
          <w:p w14:paraId="1DED1676" w14:textId="77777777" w:rsidR="00FD64EB" w:rsidRPr="008A385C" w:rsidRDefault="00FD64EB" w:rsidP="00104480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1. Sección:</w:t>
            </w:r>
          </w:p>
        </w:tc>
        <w:tc>
          <w:tcPr>
            <w:tcW w:w="1888" w:type="dxa"/>
            <w:gridSpan w:val="4"/>
          </w:tcPr>
          <w:p w14:paraId="2B836C7C" w14:textId="6F41B8DF" w:rsidR="00FD64EB" w:rsidRPr="00EE44C5" w:rsidRDefault="00D144C9" w:rsidP="00FC378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A43373">
              <w:rPr>
                <w:rFonts w:ascii="Arial" w:hAnsi="Arial" w:cs="Arial"/>
              </w:rPr>
              <w:t>S</w:t>
            </w:r>
          </w:p>
        </w:tc>
        <w:tc>
          <w:tcPr>
            <w:tcW w:w="1607" w:type="dxa"/>
            <w:gridSpan w:val="2"/>
          </w:tcPr>
          <w:p w14:paraId="6BE58CB0" w14:textId="77777777" w:rsidR="00FD64EB" w:rsidRPr="00EE44C5" w:rsidRDefault="00FD64EB" w:rsidP="00FD64EB">
            <w:pPr>
              <w:jc w:val="both"/>
              <w:rPr>
                <w:rFonts w:ascii="Arial" w:hAnsi="Arial" w:cs="Arial"/>
              </w:rPr>
            </w:pPr>
            <w:r w:rsidRPr="00FD64EB">
              <w:rPr>
                <w:rFonts w:ascii="Arial" w:hAnsi="Arial" w:cs="Arial"/>
                <w:b/>
              </w:rPr>
              <w:t>Nombre de la sección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111" w:type="dxa"/>
            <w:gridSpan w:val="6"/>
          </w:tcPr>
          <w:p w14:paraId="60532C41" w14:textId="5E1AE7EB" w:rsidR="00FD64EB" w:rsidRPr="00EE44C5" w:rsidRDefault="00A43373" w:rsidP="00A8502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</w:t>
            </w:r>
            <w:r w:rsidR="005B3EF7">
              <w:rPr>
                <w:rFonts w:ascii="Arial" w:hAnsi="Arial" w:cs="Arial"/>
              </w:rPr>
              <w:t>A</w:t>
            </w:r>
            <w:r w:rsidR="00D144C9">
              <w:rPr>
                <w:rFonts w:ascii="Arial" w:hAnsi="Arial" w:cs="Arial"/>
              </w:rPr>
              <w:t>RTIDOS POLITICOS Y AGRUPACIONES POLITICAS</w:t>
            </w:r>
          </w:p>
        </w:tc>
      </w:tr>
      <w:tr w:rsidR="00AB609F" w:rsidRPr="008A385C" w14:paraId="25AE738E" w14:textId="77777777" w:rsidTr="00FD64EB">
        <w:tc>
          <w:tcPr>
            <w:tcW w:w="2122" w:type="dxa"/>
            <w:gridSpan w:val="2"/>
          </w:tcPr>
          <w:p w14:paraId="2B248831" w14:textId="77777777" w:rsidR="00AB609F" w:rsidRPr="008A385C" w:rsidRDefault="00FD64EB" w:rsidP="00EE6CD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</w:t>
            </w:r>
            <w:r w:rsidR="00AB609F" w:rsidRPr="004569BE">
              <w:rPr>
                <w:rFonts w:ascii="Arial" w:hAnsi="Arial" w:cs="Arial"/>
                <w:b/>
              </w:rPr>
              <w:t>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 w:rsidR="00EE6CD7"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>de la serie:</w:t>
            </w:r>
          </w:p>
        </w:tc>
        <w:tc>
          <w:tcPr>
            <w:tcW w:w="1559" w:type="dxa"/>
            <w:gridSpan w:val="2"/>
          </w:tcPr>
          <w:p w14:paraId="3389875C" w14:textId="1354E34D" w:rsidR="00AB609F" w:rsidRPr="008A385C" w:rsidRDefault="00EA581C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</w:t>
            </w:r>
            <w:r w:rsidR="00EA59E4">
              <w:rPr>
                <w:rFonts w:ascii="Arial" w:hAnsi="Arial" w:cs="Arial"/>
              </w:rPr>
              <w:t>S.</w:t>
            </w:r>
            <w:r w:rsidR="00AC26BD">
              <w:rPr>
                <w:rFonts w:ascii="Arial" w:hAnsi="Arial" w:cs="Arial"/>
              </w:rPr>
              <w:t>0</w:t>
            </w:r>
            <w:r w:rsidR="004D1E08">
              <w:rPr>
                <w:rFonts w:ascii="Arial" w:hAnsi="Arial" w:cs="Arial"/>
              </w:rPr>
              <w:t>5</w:t>
            </w:r>
          </w:p>
        </w:tc>
        <w:tc>
          <w:tcPr>
            <w:tcW w:w="1984" w:type="dxa"/>
            <w:gridSpan w:val="4"/>
          </w:tcPr>
          <w:p w14:paraId="3E1A99CE" w14:textId="77777777" w:rsidR="00AB609F" w:rsidRPr="00AB609F" w:rsidRDefault="006615D6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Nombre de la ser</w:t>
            </w:r>
            <w:r w:rsidR="00AB609F" w:rsidRPr="00AB609F">
              <w:rPr>
                <w:rFonts w:ascii="Arial" w:hAnsi="Arial" w:cs="Arial"/>
                <w:b/>
              </w:rPr>
              <w:t>ie:</w:t>
            </w:r>
            <w:r>
              <w:rPr>
                <w:rFonts w:ascii="Arial" w:hAnsi="Arial" w:cs="Arial"/>
                <w:b/>
              </w:rPr>
              <w:t xml:space="preserve">   </w:t>
            </w:r>
          </w:p>
        </w:tc>
        <w:tc>
          <w:tcPr>
            <w:tcW w:w="3828" w:type="dxa"/>
            <w:gridSpan w:val="5"/>
          </w:tcPr>
          <w:p w14:paraId="0554EA55" w14:textId="69186CA4" w:rsidR="00EE6CD7" w:rsidRPr="008A385C" w:rsidRDefault="004D1E08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AGRUPACIONES POLITICAS</w:t>
            </w:r>
          </w:p>
        </w:tc>
      </w:tr>
      <w:tr w:rsidR="00AB609F" w:rsidRPr="008A385C" w14:paraId="3714D5C1" w14:textId="77777777" w:rsidTr="00FD64EB">
        <w:trPr>
          <w:trHeight w:val="587"/>
        </w:trPr>
        <w:tc>
          <w:tcPr>
            <w:tcW w:w="2122" w:type="dxa"/>
            <w:gridSpan w:val="2"/>
          </w:tcPr>
          <w:p w14:paraId="3093DCAA" w14:textId="77777777" w:rsidR="00AB609F" w:rsidRPr="00AB609F" w:rsidRDefault="00191EC9" w:rsidP="00191EC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3.</w:t>
            </w:r>
            <w:r w:rsidR="00AB609F" w:rsidRPr="00AB609F">
              <w:rPr>
                <w:rFonts w:ascii="Arial" w:hAnsi="Arial" w:cs="Arial"/>
                <w:b/>
              </w:rPr>
              <w:t xml:space="preserve"> C</w:t>
            </w:r>
            <w:r>
              <w:rPr>
                <w:rFonts w:ascii="Arial" w:hAnsi="Arial" w:cs="Arial"/>
                <w:b/>
              </w:rPr>
              <w:t xml:space="preserve">ódigo </w:t>
            </w:r>
            <w:r w:rsidR="00AB609F" w:rsidRPr="00AB609F">
              <w:rPr>
                <w:rFonts w:ascii="Arial" w:hAnsi="Arial" w:cs="Arial"/>
                <w:b/>
              </w:rPr>
              <w:t xml:space="preserve">de la subserie: </w:t>
            </w:r>
          </w:p>
        </w:tc>
        <w:tc>
          <w:tcPr>
            <w:tcW w:w="1701" w:type="dxa"/>
            <w:gridSpan w:val="4"/>
          </w:tcPr>
          <w:p w14:paraId="33852393" w14:textId="02E86673" w:rsidR="00AB609F" w:rsidRPr="008A385C" w:rsidRDefault="001F4BF3" w:rsidP="0056552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1S.05.01</w:t>
            </w:r>
          </w:p>
        </w:tc>
        <w:tc>
          <w:tcPr>
            <w:tcW w:w="3118" w:type="dxa"/>
            <w:gridSpan w:val="5"/>
          </w:tcPr>
          <w:p w14:paraId="15B292A0" w14:textId="77777777" w:rsidR="00AB609F" w:rsidRPr="00AB609F" w:rsidRDefault="00AB609F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Nombre de la subserie:</w:t>
            </w:r>
          </w:p>
        </w:tc>
        <w:tc>
          <w:tcPr>
            <w:tcW w:w="2552" w:type="dxa"/>
            <w:gridSpan w:val="2"/>
          </w:tcPr>
          <w:p w14:paraId="7EAFBDE4" w14:textId="1C4B95D8" w:rsidR="00AB609F" w:rsidRPr="008A385C" w:rsidRDefault="001F4BF3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SOLICITUDES DE AGRUPACIONES POLITICAS</w:t>
            </w:r>
          </w:p>
        </w:tc>
      </w:tr>
      <w:tr w:rsidR="008A385C" w:rsidRPr="008A385C" w14:paraId="7A3BA833" w14:textId="77777777" w:rsidTr="00FC6880">
        <w:tc>
          <w:tcPr>
            <w:tcW w:w="9493" w:type="dxa"/>
            <w:gridSpan w:val="13"/>
          </w:tcPr>
          <w:p w14:paraId="355925C1" w14:textId="77777777" w:rsidR="0011765C" w:rsidRDefault="00620C04" w:rsidP="00620C04">
            <w:pPr>
              <w:tabs>
                <w:tab w:val="left" w:pos="8088"/>
              </w:tabs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ab/>
            </w:r>
          </w:p>
          <w:p w14:paraId="380A3262" w14:textId="77777777" w:rsidR="008A385C" w:rsidRPr="00AB609F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4</w:t>
            </w:r>
            <w:r w:rsidR="008A385C" w:rsidRPr="00AB609F">
              <w:rPr>
                <w:rFonts w:ascii="Arial" w:hAnsi="Arial" w:cs="Arial"/>
                <w:b/>
              </w:rPr>
              <w:t>. Descripción de la serie o subserie:</w:t>
            </w:r>
          </w:p>
        </w:tc>
      </w:tr>
      <w:tr w:rsidR="0011765C" w:rsidRPr="008A385C" w14:paraId="44FFC71D" w14:textId="77777777" w:rsidTr="00FC6880">
        <w:tc>
          <w:tcPr>
            <w:tcW w:w="9493" w:type="dxa"/>
            <w:gridSpan w:val="13"/>
          </w:tcPr>
          <w:p w14:paraId="1A4ADCA8" w14:textId="014C04E1" w:rsidR="003B5ABF" w:rsidRPr="008A385C" w:rsidRDefault="00EA581C" w:rsidP="00D357C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Información referente a l</w:t>
            </w:r>
            <w:r w:rsidR="004D1E08">
              <w:rPr>
                <w:rFonts w:ascii="Arial" w:hAnsi="Arial" w:cs="Arial"/>
              </w:rPr>
              <w:t>a</w:t>
            </w:r>
            <w:r>
              <w:rPr>
                <w:rFonts w:ascii="Arial" w:hAnsi="Arial" w:cs="Arial"/>
              </w:rPr>
              <w:t>s</w:t>
            </w:r>
            <w:r w:rsidR="004D1E08">
              <w:rPr>
                <w:rFonts w:ascii="Arial" w:hAnsi="Arial" w:cs="Arial"/>
              </w:rPr>
              <w:t xml:space="preserve"> solicitudes</w:t>
            </w:r>
            <w:r w:rsidR="001F4BF3">
              <w:rPr>
                <w:rFonts w:ascii="Arial" w:hAnsi="Arial" w:cs="Arial"/>
              </w:rPr>
              <w:t xml:space="preserve"> de los ciudadanos que desean ser registrada como agrupación</w:t>
            </w:r>
            <w:r w:rsidR="004D1E08">
              <w:rPr>
                <w:rFonts w:ascii="Arial" w:hAnsi="Arial" w:cs="Arial"/>
              </w:rPr>
              <w:t xml:space="preserve"> política </w:t>
            </w:r>
          </w:p>
        </w:tc>
      </w:tr>
      <w:tr w:rsidR="00104480" w:rsidRPr="008A385C" w14:paraId="40A13B8A" w14:textId="77777777" w:rsidTr="00191EC9">
        <w:tc>
          <w:tcPr>
            <w:tcW w:w="3256" w:type="dxa"/>
            <w:gridSpan w:val="3"/>
          </w:tcPr>
          <w:p w14:paraId="23867236" w14:textId="77777777" w:rsidR="00104480" w:rsidRPr="008A385C" w:rsidRDefault="00191EC9" w:rsidP="00435AA4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5</w:t>
            </w:r>
            <w:r w:rsidR="001B30A0" w:rsidRPr="001B30A0">
              <w:rPr>
                <w:rFonts w:ascii="Arial" w:hAnsi="Arial" w:cs="Arial"/>
                <w:b/>
              </w:rPr>
              <w:t>.</w:t>
            </w:r>
            <w:r w:rsidR="001B30A0">
              <w:rPr>
                <w:rFonts w:ascii="Arial" w:hAnsi="Arial" w:cs="Arial"/>
              </w:rPr>
              <w:t xml:space="preserve"> </w:t>
            </w:r>
            <w:r w:rsidR="00104480" w:rsidRPr="00191EC9">
              <w:rPr>
                <w:rFonts w:ascii="Arial" w:hAnsi="Arial" w:cs="Arial"/>
                <w:b/>
              </w:rPr>
              <w:t>Documentación de esta serie que deberá integrar el expediente de acuerdo al asunto</w:t>
            </w:r>
            <w:r>
              <w:rPr>
                <w:rFonts w:ascii="Arial" w:hAnsi="Arial" w:cs="Arial"/>
              </w:rPr>
              <w:t xml:space="preserve">. </w:t>
            </w:r>
            <w:r w:rsidRPr="00191EC9">
              <w:rPr>
                <w:rFonts w:ascii="Arial" w:hAnsi="Arial" w:cs="Arial"/>
              </w:rPr>
              <w:t>(Especificar el formato que la contiene (físico, electrónico u otro).</w:t>
            </w:r>
          </w:p>
        </w:tc>
        <w:tc>
          <w:tcPr>
            <w:tcW w:w="6237" w:type="dxa"/>
            <w:gridSpan w:val="10"/>
          </w:tcPr>
          <w:p w14:paraId="4F7A77B5" w14:textId="6B3AE912" w:rsidR="001F4BF3" w:rsidRPr="001F4BF3" w:rsidRDefault="001F4BF3" w:rsidP="00D357C6">
            <w:pPr>
              <w:pStyle w:val="Prrafodelista"/>
              <w:ind w:left="720"/>
              <w:rPr>
                <w:rFonts w:ascii="Arial" w:eastAsia="Aptos" w:hAnsi="Arial" w:cs="Arial"/>
                <w:kern w:val="2"/>
                <w:lang w:val="es-MX"/>
                <w14:ligatures w14:val="standardContextual"/>
              </w:rPr>
            </w:pPr>
            <w:r w:rsidRPr="001F4BF3">
              <w:rPr>
                <w:rFonts w:ascii="Arial" w:eastAsia="Aptos" w:hAnsi="Arial" w:cs="Arial"/>
                <w:kern w:val="2"/>
                <w:lang w:val="es-MX"/>
                <w14:ligatures w14:val="standardContextual"/>
              </w:rPr>
              <w:t xml:space="preserve">1.- </w:t>
            </w:r>
            <w:r w:rsidRPr="001F4BF3">
              <w:rPr>
                <w:rFonts w:ascii="Arial" w:eastAsia="Aptos" w:hAnsi="Arial" w:cs="Arial"/>
                <w:kern w:val="2"/>
                <w:lang w:val="es-MX"/>
                <w14:ligatures w14:val="standardContextual"/>
              </w:rPr>
              <w:t>solicitud de registro</w:t>
            </w:r>
            <w:r>
              <w:rPr>
                <w:rFonts w:ascii="Arial" w:eastAsia="Aptos" w:hAnsi="Arial" w:cs="Arial"/>
                <w:kern w:val="2"/>
                <w:lang w:val="es-MX"/>
                <w14:ligatures w14:val="standardContextual"/>
              </w:rPr>
              <w:t xml:space="preserve"> (físico)</w:t>
            </w:r>
          </w:p>
          <w:p w14:paraId="77D850D0" w14:textId="4E7266BA" w:rsidR="00EA59E4" w:rsidRPr="00B806FA" w:rsidRDefault="001F4BF3" w:rsidP="00D357C6">
            <w:pPr>
              <w:pStyle w:val="Prrafodelista"/>
              <w:ind w:left="720"/>
              <w:rPr>
                <w:rFonts w:ascii="Arial" w:hAnsi="Arial" w:cs="Arial"/>
              </w:rPr>
            </w:pPr>
            <w:r w:rsidRPr="001F4BF3">
              <w:rPr>
                <w:rFonts w:ascii="Arial" w:eastAsia="Aptos" w:hAnsi="Arial" w:cs="Arial"/>
                <w:kern w:val="2"/>
                <w:lang w:val="es-MX"/>
                <w14:ligatures w14:val="standardContextual"/>
              </w:rPr>
              <w:t xml:space="preserve">2.- </w:t>
            </w:r>
            <w:r w:rsidRPr="001F4BF3">
              <w:rPr>
                <w:rFonts w:ascii="Arial" w:eastAsia="Aptos" w:hAnsi="Arial" w:cs="Arial"/>
                <w:kern w:val="2"/>
                <w:lang w:val="es-MX"/>
                <w14:ligatures w14:val="standardContextual"/>
              </w:rPr>
              <w:t>documentación co</w:t>
            </w:r>
            <w:r w:rsidRPr="001F4BF3">
              <w:rPr>
                <w:rFonts w:ascii="Arial" w:eastAsia="Aptos" w:hAnsi="Arial" w:cs="Arial"/>
                <w:kern w:val="2"/>
                <w:lang w:val="es-MX"/>
                <w14:ligatures w14:val="standardContextual"/>
              </w:rPr>
              <w:t>mprobatoria</w:t>
            </w:r>
            <w:r>
              <w:rPr>
                <w:rFonts w:ascii="Arial" w:eastAsia="Aptos" w:hAnsi="Arial" w:cs="Arial"/>
                <w:kern w:val="2"/>
                <w:lang w:val="es-MX"/>
                <w14:ligatures w14:val="standardContextual"/>
              </w:rPr>
              <w:t xml:space="preserve"> (físico)</w:t>
            </w:r>
          </w:p>
        </w:tc>
      </w:tr>
      <w:tr w:rsidR="00AB609F" w:rsidRPr="008A385C" w14:paraId="3DF4F018" w14:textId="77777777" w:rsidTr="00FC6880">
        <w:tc>
          <w:tcPr>
            <w:tcW w:w="9493" w:type="dxa"/>
            <w:gridSpan w:val="13"/>
          </w:tcPr>
          <w:p w14:paraId="04760044" w14:textId="77777777" w:rsidR="00AB609F" w:rsidRDefault="00AB609F" w:rsidP="00AB609F">
            <w:pPr>
              <w:pStyle w:val="Prrafodelista"/>
              <w:ind w:left="720"/>
              <w:rPr>
                <w:rFonts w:ascii="Arial" w:hAnsi="Arial" w:cs="Arial"/>
              </w:rPr>
            </w:pPr>
          </w:p>
        </w:tc>
      </w:tr>
      <w:tr w:rsidR="0011765C" w:rsidRPr="008A385C" w14:paraId="248970BE" w14:textId="77777777" w:rsidTr="00FC6880">
        <w:tc>
          <w:tcPr>
            <w:tcW w:w="9493" w:type="dxa"/>
            <w:gridSpan w:val="13"/>
          </w:tcPr>
          <w:p w14:paraId="2D2F37E3" w14:textId="77777777" w:rsidR="003B5ABF" w:rsidRDefault="0011765C" w:rsidP="003B5ABF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2</w:t>
            </w:r>
            <w:r>
              <w:rPr>
                <w:rFonts w:ascii="Arial" w:hAnsi="Arial" w:cs="Arial"/>
                <w:b/>
              </w:rPr>
              <w:t xml:space="preserve"> </w:t>
            </w:r>
          </w:p>
          <w:p w14:paraId="699F6F9B" w14:textId="77777777" w:rsidR="006D154C" w:rsidRPr="0011765C" w:rsidRDefault="006D154C" w:rsidP="00EA59E4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152D7DF5" w14:textId="77777777" w:rsidTr="00191EC9">
        <w:tc>
          <w:tcPr>
            <w:tcW w:w="3256" w:type="dxa"/>
            <w:gridSpan w:val="3"/>
          </w:tcPr>
          <w:p w14:paraId="47B6DDEC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4D6C89B7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57EC094C" w14:textId="2608E43F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AB609F" w:rsidRPr="008A385C" w14:paraId="4A2B0EBA" w14:textId="77777777" w:rsidTr="00547B8D">
        <w:trPr>
          <w:trHeight w:val="289"/>
        </w:trPr>
        <w:tc>
          <w:tcPr>
            <w:tcW w:w="9493" w:type="dxa"/>
            <w:gridSpan w:val="13"/>
          </w:tcPr>
          <w:p w14:paraId="0D45CF36" w14:textId="77777777" w:rsidR="006D154C" w:rsidRPr="008A385C" w:rsidRDefault="006D154C" w:rsidP="00130993">
            <w:pPr>
              <w:rPr>
                <w:rFonts w:ascii="Arial" w:hAnsi="Arial" w:cs="Arial"/>
              </w:rPr>
            </w:pPr>
          </w:p>
        </w:tc>
      </w:tr>
      <w:tr w:rsidR="0011765C" w:rsidRPr="008A385C" w14:paraId="497C7F28" w14:textId="77777777" w:rsidTr="00FC6880">
        <w:tc>
          <w:tcPr>
            <w:tcW w:w="9493" w:type="dxa"/>
            <w:gridSpan w:val="13"/>
          </w:tcPr>
          <w:p w14:paraId="70E0D3AD" w14:textId="77777777" w:rsidR="0011765C" w:rsidRDefault="0011765C" w:rsidP="00130993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Asunto 3</w:t>
            </w:r>
          </w:p>
          <w:p w14:paraId="7C259971" w14:textId="77777777" w:rsidR="006D154C" w:rsidRPr="0011765C" w:rsidRDefault="006D154C" w:rsidP="00130993">
            <w:pPr>
              <w:rPr>
                <w:rFonts w:ascii="Arial" w:hAnsi="Arial" w:cs="Arial"/>
                <w:b/>
              </w:rPr>
            </w:pPr>
          </w:p>
        </w:tc>
      </w:tr>
      <w:tr w:rsidR="002B6D11" w:rsidRPr="008A385C" w14:paraId="396589E0" w14:textId="77777777" w:rsidTr="00191EC9">
        <w:tc>
          <w:tcPr>
            <w:tcW w:w="3256" w:type="dxa"/>
            <w:gridSpan w:val="3"/>
          </w:tcPr>
          <w:p w14:paraId="48270C27" w14:textId="77777777" w:rsidR="002B6D11" w:rsidRDefault="002B6D11" w:rsidP="00130993">
            <w:pPr>
              <w:rPr>
                <w:rFonts w:ascii="Arial" w:hAnsi="Arial" w:cs="Arial"/>
              </w:rPr>
            </w:pPr>
            <w:r w:rsidRPr="00104480">
              <w:rPr>
                <w:rFonts w:ascii="Arial" w:hAnsi="Arial" w:cs="Arial"/>
              </w:rPr>
              <w:t>Documentación</w:t>
            </w:r>
          </w:p>
          <w:p w14:paraId="1D0A2038" w14:textId="77777777" w:rsidR="00547B8D" w:rsidRPr="008A385C" w:rsidRDefault="00547B8D" w:rsidP="00130993">
            <w:pPr>
              <w:rPr>
                <w:rFonts w:ascii="Arial" w:hAnsi="Arial" w:cs="Arial"/>
              </w:rPr>
            </w:pPr>
          </w:p>
        </w:tc>
        <w:tc>
          <w:tcPr>
            <w:tcW w:w="6237" w:type="dxa"/>
            <w:gridSpan w:val="10"/>
          </w:tcPr>
          <w:p w14:paraId="2882B4F9" w14:textId="2A7100EE" w:rsidR="002B6D11" w:rsidRPr="008A385C" w:rsidRDefault="00144A7A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aplica</w:t>
            </w:r>
          </w:p>
        </w:tc>
      </w:tr>
      <w:tr w:rsidR="00547B8D" w:rsidRPr="008A385C" w14:paraId="6261E71F" w14:textId="77777777" w:rsidTr="001F4BF3">
        <w:trPr>
          <w:trHeight w:val="1249"/>
        </w:trPr>
        <w:tc>
          <w:tcPr>
            <w:tcW w:w="9493" w:type="dxa"/>
            <w:gridSpan w:val="13"/>
          </w:tcPr>
          <w:p w14:paraId="076732EA" w14:textId="77777777" w:rsidR="00547B8D" w:rsidRPr="0011765C" w:rsidRDefault="00547B8D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6. Marco j</w:t>
            </w:r>
            <w:r w:rsidRPr="0011765C">
              <w:rPr>
                <w:rFonts w:ascii="Arial" w:hAnsi="Arial" w:cs="Arial"/>
                <w:b/>
              </w:rPr>
              <w:t>urídico que fundamenta la serie:</w:t>
            </w:r>
          </w:p>
          <w:p w14:paraId="1D18FB00" w14:textId="443B464C" w:rsidR="00D71C9E" w:rsidRPr="008A385C" w:rsidRDefault="00D71C9E" w:rsidP="00130DE5">
            <w:pPr>
              <w:jc w:val="both"/>
              <w:rPr>
                <w:rFonts w:ascii="Arial" w:hAnsi="Arial" w:cs="Arial"/>
              </w:rPr>
            </w:pPr>
            <w:r w:rsidRPr="00D71C9E">
              <w:rPr>
                <w:rFonts w:ascii="Arial" w:hAnsi="Arial" w:cs="Arial"/>
              </w:rPr>
              <w:t>Artículo</w:t>
            </w:r>
            <w:r w:rsidR="00C711DE">
              <w:rPr>
                <w:rFonts w:ascii="Arial" w:hAnsi="Arial" w:cs="Arial"/>
              </w:rPr>
              <w:t>s</w:t>
            </w:r>
            <w:r w:rsidRPr="00D71C9E">
              <w:rPr>
                <w:rFonts w:ascii="Arial" w:hAnsi="Arial" w:cs="Arial"/>
              </w:rPr>
              <w:t xml:space="preserve"> </w:t>
            </w:r>
            <w:r w:rsidR="00C711DE">
              <w:rPr>
                <w:rFonts w:ascii="Arial" w:hAnsi="Arial" w:cs="Arial"/>
              </w:rPr>
              <w:t>19 y 21</w:t>
            </w:r>
            <w:r w:rsidRPr="00D71C9E">
              <w:rPr>
                <w:rFonts w:ascii="Arial" w:hAnsi="Arial" w:cs="Arial"/>
              </w:rPr>
              <w:t xml:space="preserve"> de</w:t>
            </w:r>
            <w:r w:rsidR="00F0628B">
              <w:rPr>
                <w:rFonts w:ascii="Arial" w:hAnsi="Arial" w:cs="Arial"/>
              </w:rPr>
              <w:t xml:space="preserve"> </w:t>
            </w:r>
            <w:r w:rsidRPr="00D71C9E">
              <w:rPr>
                <w:rFonts w:ascii="Arial" w:hAnsi="Arial" w:cs="Arial"/>
              </w:rPr>
              <w:t>l</w:t>
            </w:r>
            <w:r w:rsidR="00F0628B">
              <w:rPr>
                <w:rFonts w:ascii="Arial" w:hAnsi="Arial" w:cs="Arial"/>
              </w:rPr>
              <w:t xml:space="preserve">a </w:t>
            </w:r>
            <w:r w:rsidR="00F0628B" w:rsidRPr="00F0628B">
              <w:rPr>
                <w:rFonts w:ascii="Arial" w:hAnsi="Arial" w:cs="Arial"/>
              </w:rPr>
              <w:t xml:space="preserve">Ley </w:t>
            </w:r>
            <w:r w:rsidR="00F0628B">
              <w:rPr>
                <w:rFonts w:ascii="Arial" w:hAnsi="Arial" w:cs="Arial"/>
              </w:rPr>
              <w:t>d</w:t>
            </w:r>
            <w:r w:rsidR="00F0628B" w:rsidRPr="00F0628B">
              <w:rPr>
                <w:rFonts w:ascii="Arial" w:hAnsi="Arial" w:cs="Arial"/>
              </w:rPr>
              <w:t xml:space="preserve">e Partidos Políticos </w:t>
            </w:r>
            <w:r w:rsidR="00F0628B">
              <w:rPr>
                <w:rFonts w:ascii="Arial" w:hAnsi="Arial" w:cs="Arial"/>
              </w:rPr>
              <w:t>d</w:t>
            </w:r>
            <w:r w:rsidR="00F0628B" w:rsidRPr="00F0628B">
              <w:rPr>
                <w:rFonts w:ascii="Arial" w:hAnsi="Arial" w:cs="Arial"/>
              </w:rPr>
              <w:t xml:space="preserve">el Estado </w:t>
            </w:r>
            <w:r w:rsidR="00F0628B">
              <w:rPr>
                <w:rFonts w:ascii="Arial" w:hAnsi="Arial" w:cs="Arial"/>
              </w:rPr>
              <w:t>d</w:t>
            </w:r>
            <w:r w:rsidR="00F0628B" w:rsidRPr="00F0628B">
              <w:rPr>
                <w:rFonts w:ascii="Arial" w:hAnsi="Arial" w:cs="Arial"/>
              </w:rPr>
              <w:t>e Yucatán</w:t>
            </w:r>
            <w:r w:rsidR="00F0628B" w:rsidRPr="00D71C9E">
              <w:rPr>
                <w:rFonts w:ascii="Arial" w:hAnsi="Arial" w:cs="Arial"/>
              </w:rPr>
              <w:t xml:space="preserve"> </w:t>
            </w:r>
            <w:r w:rsidR="00F0628B">
              <w:rPr>
                <w:rFonts w:ascii="Arial" w:hAnsi="Arial" w:cs="Arial"/>
              </w:rPr>
              <w:t>(</w:t>
            </w:r>
            <w:r w:rsidR="00F0628B" w:rsidRPr="00F0628B">
              <w:rPr>
                <w:rFonts w:ascii="Arial" w:hAnsi="Arial" w:cs="Arial"/>
              </w:rPr>
              <w:t>Última reforma D.O. 7-junio-2022</w:t>
            </w:r>
            <w:r w:rsidR="00F0628B">
              <w:rPr>
                <w:rFonts w:ascii="Arial" w:hAnsi="Arial" w:cs="Arial"/>
              </w:rPr>
              <w:t>)</w:t>
            </w:r>
          </w:p>
        </w:tc>
      </w:tr>
      <w:tr w:rsidR="00191EC9" w:rsidRPr="008A385C" w14:paraId="6B91732D" w14:textId="77777777" w:rsidTr="005E119B">
        <w:trPr>
          <w:trHeight w:val="689"/>
        </w:trPr>
        <w:tc>
          <w:tcPr>
            <w:tcW w:w="9493" w:type="dxa"/>
            <w:gridSpan w:val="13"/>
          </w:tcPr>
          <w:p w14:paraId="2B5323BB" w14:textId="77777777" w:rsidR="00191EC9" w:rsidRDefault="00191EC9" w:rsidP="005E119B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7</w:t>
            </w:r>
            <w:r w:rsidRPr="0011765C">
              <w:rPr>
                <w:rFonts w:ascii="Arial" w:hAnsi="Arial" w:cs="Arial"/>
                <w:b/>
              </w:rPr>
              <w:t>. Actividades inherentes a la serie:</w:t>
            </w:r>
          </w:p>
          <w:p w14:paraId="6A0F648D" w14:textId="27ACA277" w:rsidR="005E119B" w:rsidRPr="005E119B" w:rsidRDefault="005E119B" w:rsidP="00B73459">
            <w:pPr>
              <w:rPr>
                <w:rFonts w:ascii="Arial" w:hAnsi="Arial" w:cs="Arial"/>
                <w:bCs/>
              </w:rPr>
            </w:pPr>
          </w:p>
        </w:tc>
      </w:tr>
      <w:tr w:rsidR="003817FE" w:rsidRPr="008A385C" w14:paraId="4D9ACAC4" w14:textId="77777777" w:rsidTr="003D2034">
        <w:trPr>
          <w:trHeight w:val="556"/>
        </w:trPr>
        <w:tc>
          <w:tcPr>
            <w:tcW w:w="9493" w:type="dxa"/>
            <w:gridSpan w:val="13"/>
          </w:tcPr>
          <w:p w14:paraId="7FCDCFBB" w14:textId="532E5FC7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8</w:t>
            </w:r>
            <w:r w:rsidR="003817FE">
              <w:rPr>
                <w:rFonts w:ascii="Arial" w:hAnsi="Arial" w:cs="Arial"/>
                <w:b/>
              </w:rPr>
              <w:t xml:space="preserve">. </w:t>
            </w:r>
            <w:r w:rsidR="003817FE" w:rsidRPr="0011765C">
              <w:rPr>
                <w:rFonts w:ascii="Arial" w:hAnsi="Arial" w:cs="Arial"/>
                <w:b/>
              </w:rPr>
              <w:t xml:space="preserve">Términos </w:t>
            </w:r>
            <w:r w:rsidR="003817FE">
              <w:rPr>
                <w:rFonts w:ascii="Arial" w:hAnsi="Arial" w:cs="Arial"/>
                <w:b/>
              </w:rPr>
              <w:t xml:space="preserve">clave </w:t>
            </w:r>
            <w:r w:rsidR="003817FE" w:rsidRPr="0011765C">
              <w:rPr>
                <w:rFonts w:ascii="Arial" w:hAnsi="Arial" w:cs="Arial"/>
                <w:b/>
              </w:rPr>
              <w:t>relacionados con la serie:</w:t>
            </w:r>
          </w:p>
          <w:p w14:paraId="15A748A6" w14:textId="46F6E51F" w:rsidR="003817FE" w:rsidRPr="003D2034" w:rsidRDefault="003817FE" w:rsidP="00925C4F">
            <w:pPr>
              <w:rPr>
                <w:rFonts w:ascii="Arial" w:hAnsi="Arial" w:cs="Arial"/>
                <w:bCs/>
              </w:rPr>
            </w:pPr>
          </w:p>
        </w:tc>
      </w:tr>
      <w:tr w:rsidR="003817FE" w:rsidRPr="008A385C" w14:paraId="5156F286" w14:textId="77777777" w:rsidTr="0014130C">
        <w:trPr>
          <w:trHeight w:val="1022"/>
        </w:trPr>
        <w:tc>
          <w:tcPr>
            <w:tcW w:w="9493" w:type="dxa"/>
            <w:gridSpan w:val="13"/>
          </w:tcPr>
          <w:p w14:paraId="46619F76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5DCF0F" w14:textId="364F822E" w:rsidR="003817FE" w:rsidRDefault="00191EC9" w:rsidP="00925C4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9</w:t>
            </w:r>
            <w:r w:rsidR="003817FE" w:rsidRPr="0011765C">
              <w:rPr>
                <w:rFonts w:ascii="Arial" w:hAnsi="Arial" w:cs="Arial"/>
                <w:b/>
              </w:rPr>
              <w:t>. Áreas de la unidad administrativa que intervienen en la generación, recepción, trámite y conclusión de los asuntos o temas a los que se refiere la serie:</w:t>
            </w:r>
          </w:p>
          <w:p w14:paraId="07DD56C8" w14:textId="7BA16B30" w:rsidR="004D4A27" w:rsidRPr="003950BB" w:rsidRDefault="00574D8E" w:rsidP="004D4A27">
            <w:pPr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Coordinación de Prerrogativas y Partidos Políticos</w:t>
            </w:r>
          </w:p>
        </w:tc>
      </w:tr>
      <w:tr w:rsidR="003817FE" w:rsidRPr="008A385C" w14:paraId="50499704" w14:textId="77777777" w:rsidTr="004D4A27">
        <w:trPr>
          <w:trHeight w:val="1060"/>
        </w:trPr>
        <w:tc>
          <w:tcPr>
            <w:tcW w:w="9493" w:type="dxa"/>
            <w:gridSpan w:val="13"/>
          </w:tcPr>
          <w:p w14:paraId="0FA2DD8B" w14:textId="77777777" w:rsidR="003817FE" w:rsidRDefault="003817FE" w:rsidP="00925C4F">
            <w:pPr>
              <w:rPr>
                <w:rFonts w:ascii="Arial" w:hAnsi="Arial" w:cs="Arial"/>
                <w:b/>
              </w:rPr>
            </w:pPr>
          </w:p>
          <w:p w14:paraId="7619CF52" w14:textId="77777777" w:rsidR="003817FE" w:rsidRDefault="00191EC9" w:rsidP="00925C4F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10</w:t>
            </w:r>
            <w:r w:rsidR="003817FE" w:rsidRPr="0011765C">
              <w:rPr>
                <w:rFonts w:ascii="Arial" w:hAnsi="Arial" w:cs="Arial"/>
                <w:b/>
              </w:rPr>
              <w:t>. Áreas de otras unidades administrativas relacionadas con la gestión y trámites de los asuntos o temas a los que se refiere la serie:</w:t>
            </w:r>
          </w:p>
          <w:p w14:paraId="709CF400" w14:textId="5366C8BA" w:rsidR="00DE399D" w:rsidRPr="00D71C9E" w:rsidRDefault="005E119B" w:rsidP="004D4A27">
            <w:pPr>
              <w:rPr>
                <w:rFonts w:ascii="Arial" w:hAnsi="Arial" w:cs="Arial"/>
                <w:bCs/>
              </w:rPr>
            </w:pPr>
            <w:r w:rsidRPr="003950BB">
              <w:rPr>
                <w:rFonts w:ascii="Arial" w:hAnsi="Arial" w:cs="Arial"/>
                <w:bCs/>
              </w:rPr>
              <w:t>Dirección Ejecutiva de Organización Electoral y de Participación Ciudadana</w:t>
            </w:r>
          </w:p>
        </w:tc>
      </w:tr>
      <w:tr w:rsidR="00925C4F" w:rsidRPr="008A385C" w14:paraId="609156D1" w14:textId="77777777" w:rsidTr="00FC6880">
        <w:tc>
          <w:tcPr>
            <w:tcW w:w="9493" w:type="dxa"/>
            <w:gridSpan w:val="13"/>
          </w:tcPr>
          <w:p w14:paraId="32334766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7446F0D0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11</w:t>
            </w:r>
            <w:r w:rsidR="00925C4F" w:rsidRPr="00AB609F">
              <w:rPr>
                <w:rFonts w:ascii="Arial" w:hAnsi="Arial" w:cs="Arial"/>
                <w:b/>
              </w:rPr>
              <w:t xml:space="preserve">. Valores </w:t>
            </w:r>
            <w:r w:rsidR="0092683B" w:rsidRPr="00AB609F">
              <w:rPr>
                <w:rFonts w:ascii="Arial" w:hAnsi="Arial" w:cs="Arial"/>
                <w:b/>
              </w:rPr>
              <w:t xml:space="preserve">documentales de la serie </w:t>
            </w:r>
            <w:r w:rsidR="0092683B" w:rsidRPr="00EE6CD7">
              <w:rPr>
                <w:rFonts w:ascii="Arial" w:hAnsi="Arial" w:cs="Arial"/>
              </w:rPr>
              <w:t>(marcar</w:t>
            </w:r>
            <w:r w:rsidR="00925C4F" w:rsidRPr="00EE6CD7">
              <w:rPr>
                <w:rFonts w:ascii="Arial" w:hAnsi="Arial" w:cs="Arial"/>
              </w:rPr>
              <w:t xml:space="preserve"> con una X):</w:t>
            </w:r>
          </w:p>
        </w:tc>
      </w:tr>
      <w:tr w:rsidR="002B6D11" w:rsidRPr="008A385C" w14:paraId="083B3B97" w14:textId="77777777" w:rsidTr="00191EC9">
        <w:tc>
          <w:tcPr>
            <w:tcW w:w="3256" w:type="dxa"/>
            <w:gridSpan w:val="3"/>
          </w:tcPr>
          <w:p w14:paraId="42BC887C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55CCE0DA" w14:textId="53BE441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Administrativo:</w:t>
            </w:r>
            <w:r>
              <w:rPr>
                <w:rFonts w:ascii="Arial" w:hAnsi="Arial" w:cs="Arial"/>
              </w:rPr>
              <w:t xml:space="preserve">  </w:t>
            </w:r>
            <w:r w:rsidR="00EA7EE4">
              <w:rPr>
                <w:rFonts w:ascii="Arial" w:hAnsi="Arial" w:cs="Arial"/>
              </w:rPr>
              <w:t>X</w:t>
            </w:r>
          </w:p>
        </w:tc>
        <w:tc>
          <w:tcPr>
            <w:tcW w:w="2835" w:type="dxa"/>
            <w:gridSpan w:val="6"/>
          </w:tcPr>
          <w:p w14:paraId="2FDAE2F0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7B40DF8F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Legal: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02" w:type="dxa"/>
            <w:gridSpan w:val="4"/>
          </w:tcPr>
          <w:p w14:paraId="02CD7101" w14:textId="77777777" w:rsidR="00993696" w:rsidRDefault="00993696" w:rsidP="001862D9">
            <w:pPr>
              <w:rPr>
                <w:rFonts w:ascii="Arial" w:hAnsi="Arial" w:cs="Arial"/>
              </w:rPr>
            </w:pPr>
          </w:p>
          <w:p w14:paraId="1E74F72D" w14:textId="77777777" w:rsidR="002B6D11" w:rsidRPr="008A385C" w:rsidRDefault="002B6D11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Contable o Fiscal: </w:t>
            </w:r>
          </w:p>
        </w:tc>
      </w:tr>
      <w:tr w:rsidR="003C1DC5" w:rsidRPr="008A385C" w14:paraId="6C717A4C" w14:textId="77777777" w:rsidTr="00DB665E">
        <w:tc>
          <w:tcPr>
            <w:tcW w:w="9493" w:type="dxa"/>
            <w:gridSpan w:val="13"/>
          </w:tcPr>
          <w:p w14:paraId="6369C9D9" w14:textId="77777777" w:rsidR="003C1DC5" w:rsidRPr="00A06454" w:rsidRDefault="00191EC9" w:rsidP="001862D9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12. </w:t>
            </w:r>
            <w:r w:rsidR="003C1DC5" w:rsidRPr="00A06454">
              <w:rPr>
                <w:rFonts w:ascii="Arial" w:hAnsi="Arial" w:cs="Arial"/>
                <w:b/>
              </w:rPr>
              <w:t>Valores secundarios de la serie</w:t>
            </w:r>
          </w:p>
        </w:tc>
      </w:tr>
      <w:tr w:rsidR="003817FE" w:rsidRPr="008A385C" w14:paraId="5B128FFC" w14:textId="77777777" w:rsidTr="00191EC9">
        <w:tc>
          <w:tcPr>
            <w:tcW w:w="3256" w:type="dxa"/>
            <w:gridSpan w:val="3"/>
          </w:tcPr>
          <w:p w14:paraId="586DA819" w14:textId="5274721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Informativo:</w:t>
            </w:r>
            <w:r w:rsidR="00EA7EE4">
              <w:rPr>
                <w:rFonts w:ascii="Arial" w:hAnsi="Arial" w:cs="Arial"/>
              </w:rPr>
              <w:t xml:space="preserve"> X</w:t>
            </w:r>
          </w:p>
        </w:tc>
        <w:tc>
          <w:tcPr>
            <w:tcW w:w="2835" w:type="dxa"/>
            <w:gridSpan w:val="6"/>
          </w:tcPr>
          <w:p w14:paraId="01D6B5E8" w14:textId="77777777" w:rsidR="003817FE" w:rsidRDefault="003817FE" w:rsidP="001862D9">
            <w:pPr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Evidencial</w:t>
            </w:r>
            <w:proofErr w:type="spellEnd"/>
            <w:r>
              <w:rPr>
                <w:rFonts w:ascii="Arial" w:hAnsi="Arial" w:cs="Arial"/>
              </w:rPr>
              <w:t>:</w:t>
            </w:r>
          </w:p>
        </w:tc>
        <w:tc>
          <w:tcPr>
            <w:tcW w:w="1701" w:type="dxa"/>
            <w:gridSpan w:val="3"/>
          </w:tcPr>
          <w:p w14:paraId="250D2B32" w14:textId="77777777" w:rsidR="003817FE" w:rsidRDefault="003817FE" w:rsidP="001862D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Testimonial:</w:t>
            </w:r>
          </w:p>
        </w:tc>
        <w:tc>
          <w:tcPr>
            <w:tcW w:w="1701" w:type="dxa"/>
          </w:tcPr>
          <w:p w14:paraId="053EF390" w14:textId="77777777" w:rsidR="003817FE" w:rsidRDefault="003817FE" w:rsidP="001862D9">
            <w:pPr>
              <w:rPr>
                <w:rFonts w:ascii="Arial" w:hAnsi="Arial" w:cs="Arial"/>
              </w:rPr>
            </w:pPr>
          </w:p>
        </w:tc>
      </w:tr>
      <w:tr w:rsidR="00925C4F" w:rsidRPr="008A385C" w14:paraId="7A5AD8DD" w14:textId="77777777" w:rsidTr="00FC6880">
        <w:tc>
          <w:tcPr>
            <w:tcW w:w="9493" w:type="dxa"/>
            <w:gridSpan w:val="13"/>
          </w:tcPr>
          <w:p w14:paraId="722AAAFC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69EE69B9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</w:t>
            </w:r>
            <w:r w:rsidR="00925C4F" w:rsidRPr="00AB609F">
              <w:rPr>
                <w:rFonts w:ascii="Arial" w:hAnsi="Arial" w:cs="Arial"/>
                <w:b/>
              </w:rPr>
              <w:t xml:space="preserve">. Plazos de conservación de la serie </w:t>
            </w:r>
            <w:r w:rsidR="00925C4F" w:rsidRPr="00EE6CD7">
              <w:rPr>
                <w:rFonts w:ascii="Arial" w:hAnsi="Arial" w:cs="Arial"/>
              </w:rPr>
              <w:t>(</w:t>
            </w:r>
            <w:r w:rsidR="00B806FA" w:rsidRPr="00EE6CD7">
              <w:rPr>
                <w:rFonts w:ascii="Arial" w:hAnsi="Arial" w:cs="Arial"/>
              </w:rPr>
              <w:t xml:space="preserve">número de </w:t>
            </w:r>
            <w:r w:rsidR="00925C4F" w:rsidRPr="00EE6CD7">
              <w:rPr>
                <w:rFonts w:ascii="Arial" w:hAnsi="Arial" w:cs="Arial"/>
              </w:rPr>
              <w:t>años):</w:t>
            </w:r>
          </w:p>
        </w:tc>
      </w:tr>
      <w:tr w:rsidR="002B6D11" w:rsidRPr="008A385C" w14:paraId="43264ADD" w14:textId="77777777" w:rsidTr="00191EC9">
        <w:tc>
          <w:tcPr>
            <w:tcW w:w="3256" w:type="dxa"/>
            <w:gridSpan w:val="3"/>
          </w:tcPr>
          <w:p w14:paraId="0A3E7D64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A5D1669" w14:textId="29EC0BB7" w:rsidR="002B6D11" w:rsidRPr="008A385C" w:rsidRDefault="002B6D11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Archivo de trámite</w:t>
            </w:r>
            <w:r>
              <w:rPr>
                <w:rFonts w:ascii="Arial" w:hAnsi="Arial" w:cs="Arial"/>
              </w:rPr>
              <w:t>:</w:t>
            </w:r>
            <w:r w:rsidRPr="008A385C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1</w:t>
            </w:r>
          </w:p>
        </w:tc>
        <w:tc>
          <w:tcPr>
            <w:tcW w:w="3685" w:type="dxa"/>
            <w:gridSpan w:val="8"/>
          </w:tcPr>
          <w:p w14:paraId="00316CA7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0321E01E" w14:textId="233001EB" w:rsidR="002B6D11" w:rsidRPr="008A385C" w:rsidRDefault="002B6D11" w:rsidP="00EE44C5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de concentración</w:t>
            </w:r>
            <w:r>
              <w:rPr>
                <w:rFonts w:ascii="Arial" w:hAnsi="Arial" w:cs="Arial"/>
              </w:rPr>
              <w:t>:</w:t>
            </w:r>
            <w:r w:rsidR="002812B2">
              <w:rPr>
                <w:rFonts w:ascii="Arial" w:hAnsi="Arial" w:cs="Arial"/>
              </w:rPr>
              <w:t xml:space="preserve"> 2</w:t>
            </w:r>
          </w:p>
        </w:tc>
        <w:tc>
          <w:tcPr>
            <w:tcW w:w="2552" w:type="dxa"/>
            <w:gridSpan w:val="2"/>
          </w:tcPr>
          <w:p w14:paraId="459FA123" w14:textId="77777777" w:rsidR="00993696" w:rsidRDefault="00993696" w:rsidP="00EE44C5">
            <w:pPr>
              <w:rPr>
                <w:rFonts w:ascii="Arial" w:hAnsi="Arial" w:cs="Arial"/>
              </w:rPr>
            </w:pPr>
          </w:p>
          <w:p w14:paraId="17F59372" w14:textId="513FA9C3" w:rsidR="002B6D11" w:rsidRPr="008A385C" w:rsidRDefault="002B6D11" w:rsidP="00EE44C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Archivo </w:t>
            </w:r>
            <w:r w:rsidR="00EE44C5">
              <w:rPr>
                <w:rFonts w:ascii="Arial" w:hAnsi="Arial" w:cs="Arial"/>
              </w:rPr>
              <w:t>histórico</w:t>
            </w:r>
            <w:r>
              <w:rPr>
                <w:rFonts w:ascii="Arial" w:hAnsi="Arial" w:cs="Arial"/>
              </w:rPr>
              <w:t>:</w:t>
            </w:r>
            <w:r w:rsidR="00714CC3">
              <w:rPr>
                <w:rFonts w:ascii="Arial" w:hAnsi="Arial" w:cs="Arial"/>
              </w:rPr>
              <w:t>1</w:t>
            </w:r>
          </w:p>
        </w:tc>
      </w:tr>
      <w:tr w:rsidR="00925C4F" w:rsidRPr="008A385C" w14:paraId="4793140D" w14:textId="77777777" w:rsidTr="00FC6880">
        <w:tc>
          <w:tcPr>
            <w:tcW w:w="9493" w:type="dxa"/>
            <w:gridSpan w:val="13"/>
          </w:tcPr>
          <w:p w14:paraId="2F12E0F2" w14:textId="77777777" w:rsidR="00435AA4" w:rsidRDefault="00435AA4" w:rsidP="00130993">
            <w:pPr>
              <w:rPr>
                <w:rFonts w:ascii="Arial" w:hAnsi="Arial" w:cs="Arial"/>
              </w:rPr>
            </w:pPr>
          </w:p>
          <w:p w14:paraId="024C6388" w14:textId="12607416" w:rsidR="00925C4F" w:rsidRPr="008A385C" w:rsidRDefault="00925C4F" w:rsidP="00130993">
            <w:pPr>
              <w:rPr>
                <w:rFonts w:ascii="Arial" w:hAnsi="Arial" w:cs="Arial"/>
              </w:rPr>
            </w:pPr>
            <w:proofErr w:type="gramStart"/>
            <w:r w:rsidRPr="008A385C">
              <w:rPr>
                <w:rFonts w:ascii="Arial" w:hAnsi="Arial" w:cs="Arial"/>
              </w:rPr>
              <w:t>Total</w:t>
            </w:r>
            <w:proofErr w:type="gramEnd"/>
            <w:r w:rsidRPr="008A385C">
              <w:rPr>
                <w:rFonts w:ascii="Arial" w:hAnsi="Arial" w:cs="Arial"/>
              </w:rPr>
              <w:t xml:space="preserve"> de años: </w:t>
            </w:r>
            <w:r w:rsidR="00714CC3">
              <w:rPr>
                <w:rFonts w:ascii="Arial" w:hAnsi="Arial" w:cs="Arial"/>
              </w:rPr>
              <w:t>3</w:t>
            </w:r>
          </w:p>
        </w:tc>
      </w:tr>
      <w:tr w:rsidR="00925C4F" w:rsidRPr="008A385C" w14:paraId="6B8BA57C" w14:textId="77777777" w:rsidTr="00FC6880">
        <w:tc>
          <w:tcPr>
            <w:tcW w:w="9493" w:type="dxa"/>
            <w:gridSpan w:val="13"/>
          </w:tcPr>
          <w:p w14:paraId="707500AD" w14:textId="77777777" w:rsidR="0092683B" w:rsidRDefault="0092683B" w:rsidP="00130993">
            <w:pPr>
              <w:rPr>
                <w:rFonts w:ascii="Arial" w:hAnsi="Arial" w:cs="Arial"/>
              </w:rPr>
            </w:pPr>
          </w:p>
          <w:p w14:paraId="53A7E867" w14:textId="77777777" w:rsidR="0092683B" w:rsidRPr="00EE44C5" w:rsidRDefault="00191EC9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14</w:t>
            </w:r>
            <w:r w:rsidR="00925C4F" w:rsidRPr="00AB609F">
              <w:rPr>
                <w:rFonts w:ascii="Arial" w:hAnsi="Arial" w:cs="Arial"/>
                <w:b/>
              </w:rPr>
              <w:t>. Técnica de selección o d</w:t>
            </w:r>
            <w:r w:rsidR="0092683B" w:rsidRPr="00AB609F">
              <w:rPr>
                <w:rFonts w:ascii="Arial" w:hAnsi="Arial" w:cs="Arial"/>
                <w:b/>
              </w:rPr>
              <w:t xml:space="preserve">estino final de la serie </w:t>
            </w:r>
            <w:r w:rsidR="0092683B" w:rsidRPr="00993696">
              <w:rPr>
                <w:rFonts w:ascii="Arial" w:hAnsi="Arial" w:cs="Arial"/>
              </w:rPr>
              <w:t xml:space="preserve">(marcar </w:t>
            </w:r>
            <w:r w:rsidR="00925C4F" w:rsidRPr="00993696">
              <w:rPr>
                <w:rFonts w:ascii="Arial" w:hAnsi="Arial" w:cs="Arial"/>
              </w:rPr>
              <w:t>con una X):</w:t>
            </w:r>
          </w:p>
        </w:tc>
      </w:tr>
      <w:tr w:rsidR="001862D9" w:rsidRPr="008A385C" w14:paraId="1BBED70F" w14:textId="77777777" w:rsidTr="00993696">
        <w:trPr>
          <w:trHeight w:val="500"/>
        </w:trPr>
        <w:tc>
          <w:tcPr>
            <w:tcW w:w="2122" w:type="dxa"/>
            <w:gridSpan w:val="2"/>
          </w:tcPr>
          <w:p w14:paraId="67587FBA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4929022C" w14:textId="23FD0A0C" w:rsidR="001862D9" w:rsidRPr="008A385C" w:rsidRDefault="001862D9" w:rsidP="002B6D11">
            <w:pPr>
              <w:rPr>
                <w:rFonts w:ascii="Arial" w:hAnsi="Arial" w:cs="Arial"/>
              </w:rPr>
            </w:pPr>
            <w:r w:rsidRPr="008A385C">
              <w:rPr>
                <w:rFonts w:ascii="Arial" w:hAnsi="Arial" w:cs="Arial"/>
              </w:rPr>
              <w:t>Baja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4819" w:type="dxa"/>
            <w:gridSpan w:val="9"/>
          </w:tcPr>
          <w:p w14:paraId="454538A3" w14:textId="77777777" w:rsidR="001862D9" w:rsidRDefault="001862D9" w:rsidP="00130993">
            <w:pPr>
              <w:rPr>
                <w:rFonts w:ascii="Arial" w:hAnsi="Arial" w:cs="Arial"/>
              </w:rPr>
            </w:pPr>
          </w:p>
          <w:p w14:paraId="0B9A9937" w14:textId="1CD503BA" w:rsidR="001862D9" w:rsidRPr="008A385C" w:rsidRDefault="00993696" w:rsidP="0099369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</w:t>
            </w:r>
            <w:r w:rsidR="001862D9" w:rsidRPr="008A385C">
              <w:rPr>
                <w:rFonts w:ascii="Arial" w:hAnsi="Arial" w:cs="Arial"/>
              </w:rPr>
              <w:t>onservación permanente</w:t>
            </w:r>
            <w:r w:rsidR="001862D9">
              <w:rPr>
                <w:rFonts w:ascii="Arial" w:hAnsi="Arial" w:cs="Arial"/>
              </w:rPr>
              <w:t>:</w:t>
            </w:r>
            <w:r w:rsidR="001862D9" w:rsidRPr="008A385C">
              <w:rPr>
                <w:rFonts w:ascii="Arial" w:hAnsi="Arial" w:cs="Arial"/>
              </w:rPr>
              <w:tab/>
            </w:r>
            <w:r w:rsidR="004D4A27">
              <w:rPr>
                <w:rFonts w:ascii="Arial" w:hAnsi="Arial" w:cs="Arial"/>
              </w:rPr>
              <w:t>X</w:t>
            </w:r>
          </w:p>
        </w:tc>
        <w:tc>
          <w:tcPr>
            <w:tcW w:w="2552" w:type="dxa"/>
            <w:gridSpan w:val="2"/>
          </w:tcPr>
          <w:p w14:paraId="44F477D8" w14:textId="77777777" w:rsidR="001862D9" w:rsidRDefault="001862D9" w:rsidP="002B6D11">
            <w:pPr>
              <w:rPr>
                <w:rFonts w:ascii="Arial" w:hAnsi="Arial" w:cs="Arial"/>
              </w:rPr>
            </w:pPr>
          </w:p>
          <w:p w14:paraId="71A68164" w14:textId="77777777" w:rsidR="001862D9" w:rsidRPr="008A385C" w:rsidRDefault="001862D9" w:rsidP="002B6D11">
            <w:pPr>
              <w:rPr>
                <w:rFonts w:ascii="Arial" w:hAnsi="Arial" w:cs="Arial"/>
              </w:rPr>
            </w:pPr>
            <w:r w:rsidRPr="002B6D11">
              <w:rPr>
                <w:rFonts w:ascii="Arial" w:hAnsi="Arial" w:cs="Arial"/>
              </w:rPr>
              <w:t>Muestreo</w:t>
            </w:r>
            <w:r w:rsidR="0092683B">
              <w:rPr>
                <w:rFonts w:ascii="Arial" w:hAnsi="Arial" w:cs="Arial"/>
              </w:rPr>
              <w:t>:</w:t>
            </w:r>
          </w:p>
        </w:tc>
      </w:tr>
      <w:tr w:rsidR="0092683B" w:rsidRPr="008A385C" w14:paraId="15A8385A" w14:textId="77777777" w:rsidTr="00FC6880">
        <w:tc>
          <w:tcPr>
            <w:tcW w:w="9493" w:type="dxa"/>
            <w:gridSpan w:val="13"/>
          </w:tcPr>
          <w:p w14:paraId="034D2C80" w14:textId="77777777" w:rsidR="0092683B" w:rsidRDefault="0092683B" w:rsidP="0092683B">
            <w:pPr>
              <w:rPr>
                <w:rFonts w:ascii="Arial" w:hAnsi="Arial" w:cs="Arial"/>
              </w:rPr>
            </w:pPr>
          </w:p>
          <w:p w14:paraId="42B0DA01" w14:textId="77777777" w:rsidR="0092683B" w:rsidRDefault="00191EC9" w:rsidP="002B6D11">
            <w:pPr>
              <w:rPr>
                <w:rFonts w:ascii="Arial" w:hAnsi="Arial" w:cs="Arial"/>
              </w:rPr>
            </w:pPr>
            <w:r w:rsidRPr="00191EC9">
              <w:rPr>
                <w:rFonts w:ascii="Arial" w:hAnsi="Arial" w:cs="Arial"/>
                <w:b/>
              </w:rPr>
              <w:t>15</w:t>
            </w:r>
            <w:r w:rsidR="0092683B" w:rsidRPr="00AB609F">
              <w:rPr>
                <w:rFonts w:ascii="Arial" w:hAnsi="Arial" w:cs="Arial"/>
                <w:b/>
              </w:rPr>
              <w:t xml:space="preserve">. Condiciones de acceso a la información de la serie </w:t>
            </w:r>
            <w:r w:rsidR="0092683B" w:rsidRPr="00993696">
              <w:rPr>
                <w:rFonts w:ascii="Arial" w:hAnsi="Arial" w:cs="Arial"/>
              </w:rPr>
              <w:t>(marque con una X):</w:t>
            </w:r>
            <w:r w:rsidR="0092683B" w:rsidRPr="00AB609F">
              <w:rPr>
                <w:rFonts w:ascii="Arial" w:hAnsi="Arial" w:cs="Arial"/>
                <w:b/>
              </w:rPr>
              <w:t xml:space="preserve"> </w:t>
            </w:r>
          </w:p>
        </w:tc>
      </w:tr>
      <w:tr w:rsidR="0092683B" w:rsidRPr="008A385C" w14:paraId="2C424B4B" w14:textId="77777777" w:rsidTr="00191EC9">
        <w:tc>
          <w:tcPr>
            <w:tcW w:w="3256" w:type="dxa"/>
            <w:gridSpan w:val="3"/>
          </w:tcPr>
          <w:p w14:paraId="718692F5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52C0BF08" w14:textId="7F8C1FBC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>Pública:</w:t>
            </w:r>
            <w:r w:rsidR="001F21BA">
              <w:rPr>
                <w:rFonts w:ascii="Arial" w:hAnsi="Arial" w:cs="Arial"/>
              </w:rPr>
              <w:t xml:space="preserve"> </w:t>
            </w:r>
            <w:r w:rsidR="00714CC3">
              <w:rPr>
                <w:rFonts w:ascii="Arial" w:hAnsi="Arial" w:cs="Arial"/>
              </w:rPr>
              <w:t>X</w:t>
            </w:r>
          </w:p>
          <w:p w14:paraId="476D83D3" w14:textId="77777777" w:rsidR="001F21BA" w:rsidRDefault="001F21BA" w:rsidP="0092683B">
            <w:pPr>
              <w:rPr>
                <w:rFonts w:ascii="Arial" w:hAnsi="Arial" w:cs="Arial"/>
              </w:rPr>
            </w:pPr>
          </w:p>
          <w:p w14:paraId="4F672166" w14:textId="77777777" w:rsidR="00993696" w:rsidRDefault="00993696" w:rsidP="0092683B">
            <w:pPr>
              <w:rPr>
                <w:rFonts w:ascii="Arial" w:hAnsi="Arial" w:cs="Arial"/>
              </w:rPr>
            </w:pPr>
          </w:p>
        </w:tc>
        <w:tc>
          <w:tcPr>
            <w:tcW w:w="3260" w:type="dxa"/>
            <w:gridSpan w:val="7"/>
          </w:tcPr>
          <w:p w14:paraId="42792789" w14:textId="77777777" w:rsidR="00993696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 </w:t>
            </w:r>
          </w:p>
          <w:p w14:paraId="3CEE98AC" w14:textId="77777777" w:rsidR="0092683B" w:rsidRDefault="0092683B" w:rsidP="0092683B">
            <w:pPr>
              <w:rPr>
                <w:rFonts w:ascii="Arial" w:hAnsi="Arial" w:cs="Arial"/>
              </w:rPr>
            </w:pPr>
            <w:r w:rsidRPr="0092683B">
              <w:rPr>
                <w:rFonts w:ascii="Arial" w:hAnsi="Arial" w:cs="Arial"/>
              </w:rPr>
              <w:t xml:space="preserve">Reservada: </w:t>
            </w:r>
          </w:p>
        </w:tc>
        <w:tc>
          <w:tcPr>
            <w:tcW w:w="2977" w:type="dxa"/>
            <w:gridSpan w:val="3"/>
          </w:tcPr>
          <w:p w14:paraId="2863D986" w14:textId="77777777" w:rsidR="00993696" w:rsidRDefault="00993696" w:rsidP="002B6D11">
            <w:pPr>
              <w:rPr>
                <w:rFonts w:ascii="Arial" w:hAnsi="Arial" w:cs="Arial"/>
              </w:rPr>
            </w:pPr>
          </w:p>
          <w:p w14:paraId="199CB7C2" w14:textId="3E4488B2" w:rsidR="0092683B" w:rsidRDefault="0092683B" w:rsidP="002B6D11">
            <w:pPr>
              <w:rPr>
                <w:rFonts w:ascii="Arial" w:hAnsi="Arial" w:cs="Arial"/>
              </w:rPr>
            </w:pPr>
            <w:proofErr w:type="spellStart"/>
            <w:r w:rsidRPr="0092683B">
              <w:rPr>
                <w:rFonts w:ascii="Arial" w:hAnsi="Arial" w:cs="Arial"/>
              </w:rPr>
              <w:t>Confidencial:</w:t>
            </w:r>
            <w:r w:rsidR="00C711DE">
              <w:rPr>
                <w:rFonts w:ascii="Arial" w:hAnsi="Arial" w:cs="Arial"/>
              </w:rPr>
              <w:t>X</w:t>
            </w:r>
            <w:proofErr w:type="spellEnd"/>
          </w:p>
        </w:tc>
      </w:tr>
      <w:tr w:rsidR="00A85020" w:rsidRPr="008A385C" w14:paraId="2BCEC55D" w14:textId="77777777" w:rsidTr="00FC6880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064F5078" w14:textId="77777777" w:rsidR="00A85020" w:rsidRPr="008A385C" w:rsidRDefault="00A85020" w:rsidP="00A85020">
            <w:pPr>
              <w:jc w:val="center"/>
              <w:rPr>
                <w:rFonts w:ascii="Arial" w:hAnsi="Arial" w:cs="Arial"/>
                <w:b/>
              </w:rPr>
            </w:pPr>
            <w:r w:rsidRPr="008A385C">
              <w:rPr>
                <w:rFonts w:ascii="Arial" w:hAnsi="Arial" w:cs="Arial"/>
                <w:b/>
              </w:rPr>
              <w:t>Área de contexto</w:t>
            </w:r>
          </w:p>
        </w:tc>
      </w:tr>
      <w:tr w:rsidR="003817FE" w:rsidRPr="008A385C" w14:paraId="1F5D57FD" w14:textId="77777777" w:rsidTr="00572308">
        <w:trPr>
          <w:trHeight w:val="853"/>
        </w:trPr>
        <w:tc>
          <w:tcPr>
            <w:tcW w:w="9493" w:type="dxa"/>
            <w:gridSpan w:val="13"/>
          </w:tcPr>
          <w:p w14:paraId="36765C59" w14:textId="77777777" w:rsidR="003817FE" w:rsidRDefault="003817FE" w:rsidP="00A85020">
            <w:pPr>
              <w:rPr>
                <w:rFonts w:ascii="Arial" w:hAnsi="Arial" w:cs="Arial"/>
              </w:rPr>
            </w:pPr>
          </w:p>
          <w:p w14:paraId="52901F44" w14:textId="77777777" w:rsidR="00572308" w:rsidRDefault="003817FE" w:rsidP="00572308">
            <w:pPr>
              <w:rPr>
                <w:rFonts w:ascii="Arial" w:hAnsi="Arial" w:cs="Arial"/>
                <w:b/>
              </w:rPr>
            </w:pPr>
            <w:r w:rsidRPr="00AB609F">
              <w:rPr>
                <w:rFonts w:ascii="Arial" w:hAnsi="Arial" w:cs="Arial"/>
                <w:b/>
              </w:rPr>
              <w:t>1</w:t>
            </w:r>
            <w:r w:rsidR="00CC7A40">
              <w:rPr>
                <w:rFonts w:ascii="Arial" w:hAnsi="Arial" w:cs="Arial"/>
                <w:b/>
              </w:rPr>
              <w:t>6</w:t>
            </w:r>
            <w:r w:rsidRPr="00AB609F">
              <w:rPr>
                <w:rFonts w:ascii="Arial" w:hAnsi="Arial" w:cs="Arial"/>
                <w:b/>
              </w:rPr>
              <w:t xml:space="preserve">. Nombre del área </w:t>
            </w:r>
            <w:r>
              <w:rPr>
                <w:rFonts w:ascii="Arial" w:hAnsi="Arial" w:cs="Arial"/>
                <w:b/>
              </w:rPr>
              <w:t xml:space="preserve">o unidad </w:t>
            </w:r>
            <w:r w:rsidRPr="00AB609F">
              <w:rPr>
                <w:rFonts w:ascii="Arial" w:hAnsi="Arial" w:cs="Arial"/>
                <w:b/>
              </w:rPr>
              <w:t>responsable</w:t>
            </w:r>
            <w:r>
              <w:rPr>
                <w:rFonts w:ascii="Arial" w:hAnsi="Arial" w:cs="Arial"/>
                <w:b/>
              </w:rPr>
              <w:t xml:space="preserve"> de la documentación</w:t>
            </w:r>
            <w:r w:rsidRPr="00AB609F">
              <w:rPr>
                <w:rFonts w:ascii="Arial" w:hAnsi="Arial" w:cs="Arial"/>
                <w:b/>
              </w:rPr>
              <w:t>:</w:t>
            </w:r>
          </w:p>
          <w:p w14:paraId="75C19AD2" w14:textId="549AD2A6" w:rsidR="00714CC3" w:rsidRPr="00714CC3" w:rsidRDefault="00714CC3" w:rsidP="00572308">
            <w:pPr>
              <w:rPr>
                <w:rFonts w:ascii="Arial" w:hAnsi="Arial" w:cs="Arial"/>
                <w:bCs/>
              </w:rPr>
            </w:pPr>
            <w:r w:rsidRPr="00714CC3">
              <w:rPr>
                <w:rFonts w:ascii="Arial" w:hAnsi="Arial" w:cs="Arial"/>
                <w:bCs/>
              </w:rPr>
              <w:t xml:space="preserve">Dirección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 xml:space="preserve">jecutiva de </w:t>
            </w:r>
            <w:r>
              <w:rPr>
                <w:rFonts w:ascii="Arial" w:hAnsi="Arial" w:cs="Arial"/>
                <w:bCs/>
              </w:rPr>
              <w:t>O</w:t>
            </w:r>
            <w:r w:rsidRPr="00714CC3">
              <w:rPr>
                <w:rFonts w:ascii="Arial" w:hAnsi="Arial" w:cs="Arial"/>
                <w:bCs/>
              </w:rPr>
              <w:t xml:space="preserve">rganización </w:t>
            </w:r>
            <w:r>
              <w:rPr>
                <w:rFonts w:ascii="Arial" w:hAnsi="Arial" w:cs="Arial"/>
                <w:bCs/>
              </w:rPr>
              <w:t>E</w:t>
            </w:r>
            <w:r w:rsidRPr="00714CC3">
              <w:rPr>
                <w:rFonts w:ascii="Arial" w:hAnsi="Arial" w:cs="Arial"/>
                <w:bCs/>
              </w:rPr>
              <w:t>lectoral</w:t>
            </w:r>
            <w:r>
              <w:rPr>
                <w:rFonts w:ascii="Arial" w:hAnsi="Arial" w:cs="Arial"/>
                <w:bCs/>
              </w:rPr>
              <w:t xml:space="preserve"> y de Participación Ciudadana</w:t>
            </w:r>
          </w:p>
        </w:tc>
      </w:tr>
      <w:tr w:rsidR="00191EC9" w:rsidRPr="008A385C" w14:paraId="6D6B5DFA" w14:textId="77777777" w:rsidTr="00572308">
        <w:trPr>
          <w:trHeight w:val="979"/>
        </w:trPr>
        <w:tc>
          <w:tcPr>
            <w:tcW w:w="9493" w:type="dxa"/>
            <w:gridSpan w:val="13"/>
          </w:tcPr>
          <w:p w14:paraId="5B053563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5D0D7DBA" w14:textId="77777777" w:rsidR="00191EC9" w:rsidRDefault="00CC7A40" w:rsidP="00130993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17</w:t>
            </w:r>
            <w:r w:rsidR="00191EC9" w:rsidRPr="00AB609F">
              <w:rPr>
                <w:rFonts w:ascii="Arial" w:hAnsi="Arial" w:cs="Arial"/>
                <w:b/>
              </w:rPr>
              <w:t xml:space="preserve">. Nombre del área </w:t>
            </w:r>
            <w:r w:rsidR="00191EC9">
              <w:rPr>
                <w:rFonts w:ascii="Arial" w:hAnsi="Arial" w:cs="Arial"/>
                <w:b/>
              </w:rPr>
              <w:t xml:space="preserve">generadora </w:t>
            </w:r>
            <w:r w:rsidR="00191EC9" w:rsidRPr="00AB609F">
              <w:rPr>
                <w:rFonts w:ascii="Arial" w:hAnsi="Arial" w:cs="Arial"/>
                <w:b/>
              </w:rPr>
              <w:t>de la documentación:</w:t>
            </w:r>
          </w:p>
          <w:p w14:paraId="71DE04CF" w14:textId="4E5DD666" w:rsidR="00572308" w:rsidRPr="008A385C" w:rsidRDefault="00130DE5" w:rsidP="00130993">
            <w:pPr>
              <w:rPr>
                <w:rFonts w:ascii="Arial" w:hAnsi="Arial" w:cs="Arial"/>
              </w:rPr>
            </w:pPr>
            <w:r w:rsidRPr="00130DE5">
              <w:rPr>
                <w:rFonts w:ascii="Arial" w:hAnsi="Arial" w:cs="Arial"/>
              </w:rPr>
              <w:t>Dirección Ejecutiva de Organización Electoral y de Participación Ciudadana</w:t>
            </w:r>
          </w:p>
        </w:tc>
      </w:tr>
      <w:tr w:rsidR="003817FE" w:rsidRPr="008A385C" w14:paraId="23C9B510" w14:textId="77777777" w:rsidTr="00092832">
        <w:trPr>
          <w:trHeight w:val="1275"/>
        </w:trPr>
        <w:tc>
          <w:tcPr>
            <w:tcW w:w="9493" w:type="dxa"/>
            <w:gridSpan w:val="13"/>
          </w:tcPr>
          <w:p w14:paraId="4B01257F" w14:textId="77777777" w:rsidR="003817FE" w:rsidRDefault="003817FE" w:rsidP="0092683B">
            <w:pPr>
              <w:rPr>
                <w:rFonts w:ascii="Arial" w:hAnsi="Arial" w:cs="Arial"/>
              </w:rPr>
            </w:pPr>
          </w:p>
          <w:p w14:paraId="0B32B22A" w14:textId="3B534CF9" w:rsidR="003817FE" w:rsidRDefault="00CC7A40" w:rsidP="00572308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18</w:t>
            </w:r>
            <w:r w:rsidR="003817FE" w:rsidRPr="00FC6880">
              <w:rPr>
                <w:rFonts w:ascii="Arial" w:hAnsi="Arial" w:cs="Arial"/>
                <w:b/>
              </w:rPr>
              <w:t>. Nombre, puesto, correo electrónico de la responsable de la documentación del área generadora:</w:t>
            </w:r>
          </w:p>
          <w:p w14:paraId="32E9ADD4" w14:textId="625DAE00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Danny I. Och Góngora.</w:t>
            </w:r>
          </w:p>
          <w:p w14:paraId="2A1B9C36" w14:textId="77777777" w:rsidR="001F21BA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Director Ejecutivo de Organización Electoral y de Participación Ciudadana</w:t>
            </w:r>
          </w:p>
          <w:p w14:paraId="2BD4F50D" w14:textId="72CEBCAC" w:rsidR="00572308" w:rsidRPr="008A385C" w:rsidRDefault="00572308" w:rsidP="00572308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color w:val="000000" w:themeColor="text1"/>
              </w:rPr>
              <w:t>danny.och@iepac.mx</w:t>
            </w:r>
          </w:p>
        </w:tc>
      </w:tr>
      <w:tr w:rsidR="000617F9" w:rsidRPr="008A385C" w14:paraId="75DBA8CC" w14:textId="77777777" w:rsidTr="00E35C33">
        <w:trPr>
          <w:trHeight w:val="1275"/>
        </w:trPr>
        <w:tc>
          <w:tcPr>
            <w:tcW w:w="9493" w:type="dxa"/>
            <w:gridSpan w:val="13"/>
          </w:tcPr>
          <w:p w14:paraId="0C33E947" w14:textId="77777777" w:rsidR="000617F9" w:rsidRPr="00FC6880" w:rsidRDefault="000617F9" w:rsidP="00130993">
            <w:pPr>
              <w:rPr>
                <w:rFonts w:ascii="Arial" w:hAnsi="Arial" w:cs="Arial"/>
                <w:b/>
              </w:rPr>
            </w:pPr>
          </w:p>
          <w:p w14:paraId="28EC4D1C" w14:textId="1518D953" w:rsidR="001F21BA" w:rsidRDefault="00CC7A40" w:rsidP="001F21BA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19</w:t>
            </w:r>
            <w:r w:rsidR="000617F9" w:rsidRPr="00FC6880">
              <w:rPr>
                <w:rFonts w:ascii="Arial" w:hAnsi="Arial" w:cs="Arial"/>
                <w:b/>
              </w:rPr>
              <w:t xml:space="preserve">. Nombre, puesto, correo electrónico del responsable del archivo de trámite del </w:t>
            </w:r>
            <w:r w:rsidR="000617F9">
              <w:rPr>
                <w:rFonts w:ascii="Arial" w:hAnsi="Arial" w:cs="Arial"/>
                <w:b/>
              </w:rPr>
              <w:t>área</w:t>
            </w:r>
            <w:r w:rsidR="000617F9" w:rsidRPr="00FC6880">
              <w:rPr>
                <w:rFonts w:ascii="Arial" w:hAnsi="Arial" w:cs="Arial"/>
                <w:b/>
              </w:rPr>
              <w:t xml:space="preserve"> responsable:</w:t>
            </w:r>
          </w:p>
          <w:p w14:paraId="281461F3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Lic. Leydi Noemí Estrella Magaña</w:t>
            </w:r>
          </w:p>
          <w:p w14:paraId="30FE69E4" w14:textId="77777777" w:rsidR="00572308" w:rsidRDefault="00572308" w:rsidP="0057230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Técnica Enlace Administrativo</w:t>
            </w:r>
          </w:p>
          <w:p w14:paraId="7F658CE8" w14:textId="75561253" w:rsidR="001F21BA" w:rsidRPr="00FC6880" w:rsidRDefault="00572308" w:rsidP="00572308">
            <w:pPr>
              <w:jc w:val="both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color w:val="000000" w:themeColor="text1"/>
              </w:rPr>
              <w:t>leydi.estrella@iepac.mx</w:t>
            </w:r>
          </w:p>
        </w:tc>
      </w:tr>
      <w:tr w:rsidR="00191EC9" w:rsidRPr="008A385C" w14:paraId="3674B968" w14:textId="77777777" w:rsidTr="0085758D">
        <w:trPr>
          <w:trHeight w:val="1022"/>
        </w:trPr>
        <w:tc>
          <w:tcPr>
            <w:tcW w:w="9493" w:type="dxa"/>
            <w:gridSpan w:val="13"/>
          </w:tcPr>
          <w:p w14:paraId="06E79884" w14:textId="77777777" w:rsidR="00191EC9" w:rsidRDefault="00191EC9" w:rsidP="00130993">
            <w:pPr>
              <w:rPr>
                <w:rFonts w:ascii="Arial" w:hAnsi="Arial" w:cs="Arial"/>
              </w:rPr>
            </w:pPr>
          </w:p>
          <w:p w14:paraId="7DD2C3E9" w14:textId="77777777" w:rsidR="00191EC9" w:rsidRPr="008A385C" w:rsidRDefault="00CC7A40" w:rsidP="0013099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20</w:t>
            </w:r>
            <w:r w:rsidR="00191EC9" w:rsidRPr="00FC6880">
              <w:rPr>
                <w:rFonts w:ascii="Arial" w:hAnsi="Arial" w:cs="Arial"/>
                <w:b/>
              </w:rPr>
              <w:t>. Domicilio de la unidad administrativa:</w:t>
            </w:r>
          </w:p>
          <w:p w14:paraId="19B2B82F" w14:textId="77777777" w:rsidR="00191EC9" w:rsidRDefault="00191EC9" w:rsidP="001F21BA">
            <w:pPr>
              <w:rPr>
                <w:rFonts w:ascii="Arial" w:hAnsi="Arial" w:cs="Arial"/>
              </w:rPr>
            </w:pPr>
          </w:p>
          <w:p w14:paraId="7850A455" w14:textId="45CED02A" w:rsidR="001F21BA" w:rsidRDefault="00572308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Calle 21, número </w:t>
            </w:r>
            <w:r w:rsidR="0015375B">
              <w:rPr>
                <w:rFonts w:ascii="Arial" w:hAnsi="Arial" w:cs="Arial"/>
              </w:rPr>
              <w:t>418 x 22 y 22 A. Colonia Industrial, Mérida, Yucatán, Código Postal 97288.</w:t>
            </w:r>
          </w:p>
          <w:p w14:paraId="48BD5919" w14:textId="21FC7019" w:rsidR="001F21BA" w:rsidRDefault="0015375B" w:rsidP="001F21B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Oficinas DEOEPC ubicadas en la planta baja del predio señalado.</w:t>
            </w:r>
          </w:p>
          <w:p w14:paraId="230FF69D" w14:textId="77777777" w:rsidR="001F21BA" w:rsidRPr="008A385C" w:rsidRDefault="001F21BA" w:rsidP="001F21BA">
            <w:pPr>
              <w:rPr>
                <w:rFonts w:ascii="Arial" w:hAnsi="Arial" w:cs="Arial"/>
              </w:rPr>
            </w:pPr>
          </w:p>
        </w:tc>
      </w:tr>
      <w:tr w:rsidR="003817FE" w:rsidRPr="008A385C" w14:paraId="1F7598BC" w14:textId="77777777" w:rsidTr="003817FE">
        <w:tc>
          <w:tcPr>
            <w:tcW w:w="9493" w:type="dxa"/>
            <w:gridSpan w:val="13"/>
            <w:shd w:val="clear" w:color="auto" w:fill="D9D9D9" w:themeFill="background1" w:themeFillShade="D9"/>
          </w:tcPr>
          <w:p w14:paraId="36F9927D" w14:textId="77777777" w:rsidR="003817FE" w:rsidRDefault="003817FE" w:rsidP="003817FE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Área de formalización</w:t>
            </w:r>
          </w:p>
        </w:tc>
      </w:tr>
    </w:tbl>
    <w:p w14:paraId="7D71172B" w14:textId="77777777" w:rsidR="00130993" w:rsidRPr="008A385C" w:rsidRDefault="00130993" w:rsidP="00130993">
      <w:pPr>
        <w:rPr>
          <w:rFonts w:ascii="Arial" w:hAnsi="Arial" w:cs="Arial"/>
        </w:rPr>
      </w:pPr>
    </w:p>
    <w:p w14:paraId="7692D9A2" w14:textId="77777777" w:rsidR="0092683B" w:rsidRPr="008A385C" w:rsidRDefault="0092683B" w:rsidP="00130993">
      <w:pPr>
        <w:rPr>
          <w:rFonts w:ascii="Arial" w:hAnsi="Arial" w:cs="Arial"/>
        </w:rPr>
      </w:pPr>
    </w:p>
    <w:p w14:paraId="7AB4165B" w14:textId="77777777" w:rsidR="00130993" w:rsidRPr="008A385C" w:rsidRDefault="00130993" w:rsidP="00130993">
      <w:pPr>
        <w:rPr>
          <w:rFonts w:ascii="Arial" w:hAnsi="Arial" w:cs="Arial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0"/>
        <w:gridCol w:w="4720"/>
      </w:tblGrid>
      <w:tr w:rsidR="00B806FA" w14:paraId="2D73AD26" w14:textId="77777777" w:rsidTr="00B806FA">
        <w:tc>
          <w:tcPr>
            <w:tcW w:w="4720" w:type="dxa"/>
          </w:tcPr>
          <w:p w14:paraId="69CAA0A9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1D825A20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2CC8323A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______________</w:t>
            </w:r>
          </w:p>
          <w:p w14:paraId="08016762" w14:textId="6E7B9A5D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Leydi Noemí Estrella Magaña</w:t>
            </w:r>
            <w:r>
              <w:rPr>
                <w:rFonts w:ascii="Arial" w:hAnsi="Arial" w:cs="Arial"/>
              </w:rPr>
              <w:t xml:space="preserve"> </w:t>
            </w:r>
            <w:r w:rsidRPr="00572308">
              <w:rPr>
                <w:rFonts w:ascii="Arial" w:hAnsi="Arial" w:cs="Arial"/>
                <w:b/>
                <w:bCs/>
              </w:rPr>
              <w:t>responsable del Archivo de Trámite</w:t>
            </w:r>
            <w:r>
              <w:rPr>
                <w:rFonts w:ascii="Arial" w:hAnsi="Arial" w:cs="Arial"/>
              </w:rPr>
              <w:t xml:space="preserve"> en la Dirección Ejecutiva de</w:t>
            </w:r>
            <w:r>
              <w:t xml:space="preserve"> </w:t>
            </w:r>
            <w:r w:rsidRPr="00572308">
              <w:rPr>
                <w:rFonts w:ascii="Arial" w:hAnsi="Arial" w:cs="Arial"/>
              </w:rPr>
              <w:t>Organización Electoral y de Participación Ciudadana</w:t>
            </w:r>
            <w:r>
              <w:rPr>
                <w:rFonts w:ascii="Arial" w:hAnsi="Arial" w:cs="Arial"/>
              </w:rPr>
              <w:t xml:space="preserve"> </w:t>
            </w:r>
          </w:p>
          <w:p w14:paraId="65C980A5" w14:textId="60AB4DEB" w:rsidR="00B806FA" w:rsidRDefault="00B806FA" w:rsidP="00572308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0" w:type="dxa"/>
          </w:tcPr>
          <w:p w14:paraId="7E593425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3F327976" w14:textId="77777777" w:rsidR="001F21BA" w:rsidRDefault="001F21BA" w:rsidP="00B806FA">
            <w:pPr>
              <w:jc w:val="center"/>
              <w:rPr>
                <w:rFonts w:ascii="Arial" w:hAnsi="Arial" w:cs="Arial"/>
              </w:rPr>
            </w:pPr>
          </w:p>
          <w:p w14:paraId="0E6A6DD3" w14:textId="77777777" w:rsidR="00B806FA" w:rsidRDefault="00B806FA" w:rsidP="00B806F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_______________________</w:t>
            </w:r>
            <w:r w:rsidR="00FC6880">
              <w:rPr>
                <w:rFonts w:ascii="Arial" w:hAnsi="Arial" w:cs="Arial"/>
              </w:rPr>
              <w:t>__</w:t>
            </w:r>
            <w:r>
              <w:rPr>
                <w:rFonts w:ascii="Arial" w:hAnsi="Arial" w:cs="Arial"/>
              </w:rPr>
              <w:t>__________</w:t>
            </w:r>
          </w:p>
          <w:p w14:paraId="60D22439" w14:textId="16DDCC56" w:rsidR="00572308" w:rsidRPr="00572308" w:rsidRDefault="00572308" w:rsidP="00572308">
            <w:pPr>
              <w:jc w:val="center"/>
              <w:rPr>
                <w:rFonts w:ascii="Arial" w:hAnsi="Arial" w:cs="Arial"/>
              </w:rPr>
            </w:pPr>
            <w:r w:rsidRPr="00572308">
              <w:rPr>
                <w:rFonts w:ascii="Arial" w:hAnsi="Arial" w:cs="Arial"/>
              </w:rPr>
              <w:t>Lic. Danny I. Och Góngora</w:t>
            </w:r>
          </w:p>
          <w:p w14:paraId="46FB302B" w14:textId="78C49311" w:rsidR="00B806FA" w:rsidRPr="00572308" w:rsidRDefault="00572308" w:rsidP="00572308">
            <w:pPr>
              <w:jc w:val="center"/>
              <w:rPr>
                <w:rFonts w:ascii="Arial" w:hAnsi="Arial" w:cs="Arial"/>
                <w:b/>
                <w:bCs/>
              </w:rPr>
            </w:pPr>
            <w:r w:rsidRPr="00572308">
              <w:rPr>
                <w:rFonts w:ascii="Arial" w:hAnsi="Arial" w:cs="Arial"/>
                <w:b/>
                <w:bCs/>
              </w:rPr>
              <w:t>Director Ejecutivo de Organización Electoral y de Participación Ciudadana</w:t>
            </w:r>
          </w:p>
        </w:tc>
      </w:tr>
    </w:tbl>
    <w:p w14:paraId="49C6683D" w14:textId="77777777" w:rsidR="00130993" w:rsidRPr="008A385C" w:rsidRDefault="00130993" w:rsidP="00130993">
      <w:pPr>
        <w:rPr>
          <w:rFonts w:ascii="Arial" w:hAnsi="Arial" w:cs="Arial"/>
        </w:rPr>
      </w:pPr>
    </w:p>
    <w:sectPr w:rsidR="00130993" w:rsidRPr="008A385C">
      <w:headerReference w:type="default" r:id="rId8"/>
      <w:footerReference w:type="default" r:id="rId9"/>
      <w:pgSz w:w="12250" w:h="15850"/>
      <w:pgMar w:top="2680" w:right="1500" w:bottom="1460" w:left="1300" w:header="769" w:footer="12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1313CC" w14:textId="77777777" w:rsidR="003A4BC4" w:rsidRDefault="003A4BC4">
      <w:r>
        <w:separator/>
      </w:r>
    </w:p>
  </w:endnote>
  <w:endnote w:type="continuationSeparator" w:id="0">
    <w:p w14:paraId="407AA7C3" w14:textId="77777777" w:rsidR="003A4BC4" w:rsidRDefault="003A4B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072434664"/>
      <w:docPartObj>
        <w:docPartGallery w:val="Page Numbers (Bottom of Page)"/>
        <w:docPartUnique/>
      </w:docPartObj>
    </w:sdtPr>
    <w:sdtEndPr/>
    <w:sdtContent>
      <w:p w14:paraId="257DB111" w14:textId="77777777" w:rsidR="00FC6880" w:rsidRDefault="00FC688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575EB">
          <w:rPr>
            <w:noProof/>
          </w:rPr>
          <w:t>3</w:t>
        </w:r>
        <w:r>
          <w:fldChar w:fldCharType="end"/>
        </w:r>
      </w:p>
    </w:sdtContent>
  </w:sdt>
  <w:p w14:paraId="61FEB26A" w14:textId="77777777" w:rsidR="007943B6" w:rsidRDefault="007943B6">
    <w:pPr>
      <w:pStyle w:val="Textoindependiente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7FD9BA" w14:textId="77777777" w:rsidR="003A4BC4" w:rsidRDefault="003A4BC4">
      <w:r>
        <w:separator/>
      </w:r>
    </w:p>
  </w:footnote>
  <w:footnote w:type="continuationSeparator" w:id="0">
    <w:p w14:paraId="042D4A37" w14:textId="77777777" w:rsidR="003A4BC4" w:rsidRDefault="003A4B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720"/>
      <w:gridCol w:w="4720"/>
    </w:tblGrid>
    <w:tr w:rsidR="007943B6" w14:paraId="2D7CC6CD" w14:textId="77777777" w:rsidTr="00792B75">
      <w:trPr>
        <w:trHeight w:val="983"/>
      </w:trPr>
      <w:tc>
        <w:tcPr>
          <w:tcW w:w="4720" w:type="dxa"/>
        </w:tcPr>
        <w:p w14:paraId="44CCC823" w14:textId="77777777" w:rsidR="007943B6" w:rsidRDefault="007943B6" w:rsidP="00792B75">
          <w:pPr>
            <w:pStyle w:val="Encabezado"/>
          </w:pPr>
          <w:r>
            <w:rPr>
              <w:noProof/>
              <w:lang w:val="es-MX" w:eastAsia="es-MX"/>
            </w:rPr>
            <w:drawing>
              <wp:inline distT="0" distB="0" distL="0" distR="0" wp14:anchorId="5DEB590F" wp14:editId="28C46D03">
                <wp:extent cx="1234440" cy="693420"/>
                <wp:effectExtent l="0" t="0" r="3810" b="0"/>
                <wp:docPr id="3" name="Imagen 3" descr="Resultado de imagen para IMAGENES LOGOTIPO IEPA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" descr="Resultado de imagen para IMAGENES LOGOTIPO IEPA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34440" cy="6934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20" w:type="dxa"/>
        </w:tcPr>
        <w:p w14:paraId="7F26C1AD" w14:textId="77777777" w:rsidR="007943B6" w:rsidRPr="00792B75" w:rsidRDefault="007943B6" w:rsidP="00792B75">
          <w:pPr>
            <w:pStyle w:val="Encabezado"/>
            <w:jc w:val="right"/>
            <w:rPr>
              <w:b/>
              <w:sz w:val="28"/>
              <w:szCs w:val="28"/>
            </w:rPr>
          </w:pPr>
          <w:r w:rsidRPr="00792B75">
            <w:rPr>
              <w:b/>
              <w:sz w:val="28"/>
              <w:szCs w:val="28"/>
            </w:rPr>
            <w:t>Secretaría Ejecutiva</w:t>
          </w:r>
        </w:p>
        <w:p w14:paraId="0CE0F752" w14:textId="77777777" w:rsidR="007943B6" w:rsidRDefault="007943B6" w:rsidP="00792B75">
          <w:pPr>
            <w:pStyle w:val="Encabezado"/>
            <w:jc w:val="right"/>
          </w:pPr>
          <w:r w:rsidRPr="00792B75">
            <w:rPr>
              <w:b/>
            </w:rPr>
            <w:t>Coordinación de Documentación</w:t>
          </w:r>
        </w:p>
      </w:tc>
    </w:tr>
  </w:tbl>
  <w:p w14:paraId="26E3814A" w14:textId="77777777" w:rsidR="007943B6" w:rsidRDefault="007943B6" w:rsidP="00792B75">
    <w:pPr>
      <w:pStyle w:val="Encabezado"/>
    </w:pPr>
  </w:p>
  <w:tbl>
    <w:tblPr>
      <w:tblW w:w="9502" w:type="dxa"/>
      <w:tblInd w:w="-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shd w:val="clear" w:color="auto" w:fill="BFBFBF" w:themeFill="background1" w:themeFillShade="BF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502"/>
    </w:tblGrid>
    <w:tr w:rsidR="007943B6" w14:paraId="3972BC44" w14:textId="77777777" w:rsidTr="00B42BD5">
      <w:trPr>
        <w:trHeight w:val="108"/>
      </w:trPr>
      <w:tc>
        <w:tcPr>
          <w:tcW w:w="9502" w:type="dxa"/>
          <w:shd w:val="clear" w:color="auto" w:fill="BFBFBF" w:themeFill="background1" w:themeFillShade="BF"/>
        </w:tcPr>
        <w:p w14:paraId="00E3AD0F" w14:textId="77777777" w:rsidR="007943B6" w:rsidRPr="00130993" w:rsidRDefault="007943B6" w:rsidP="00620C04">
          <w:pPr>
            <w:pStyle w:val="Encabezado"/>
            <w:shd w:val="clear" w:color="auto" w:fill="FBD4B4" w:themeFill="accent6" w:themeFillTint="66"/>
            <w:jc w:val="center"/>
            <w:rPr>
              <w:b/>
            </w:rPr>
          </w:pPr>
          <w:r w:rsidRPr="00130993">
            <w:rPr>
              <w:b/>
            </w:rPr>
            <w:t xml:space="preserve">FICHA </w:t>
          </w:r>
          <w:proofErr w:type="gramStart"/>
          <w:r w:rsidRPr="00130993">
            <w:rPr>
              <w:b/>
            </w:rPr>
            <w:t>TÉCNICA  DE</w:t>
          </w:r>
          <w:proofErr w:type="gramEnd"/>
          <w:r w:rsidRPr="00130993">
            <w:rPr>
              <w:b/>
            </w:rPr>
            <w:t xml:space="preserve"> VALORACIÓN DOCUMENTAL</w:t>
          </w:r>
        </w:p>
      </w:tc>
    </w:tr>
  </w:tbl>
  <w:p w14:paraId="01AD4FCE" w14:textId="77777777" w:rsidR="007943B6" w:rsidRPr="00130993" w:rsidRDefault="007943B6" w:rsidP="00620C04">
    <w:pPr>
      <w:pStyle w:val="Encabezado"/>
      <w:shd w:val="clear" w:color="auto" w:fill="FBD4B4" w:themeFill="accent6" w:themeFillTint="66"/>
      <w:rPr>
        <w:sz w:val="4"/>
        <w:szCs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66A0D"/>
    <w:multiLevelType w:val="hybridMultilevel"/>
    <w:tmpl w:val="96D040B0"/>
    <w:lvl w:ilvl="0" w:tplc="23943FE6">
      <w:numFmt w:val="bullet"/>
      <w:lvlText w:val="*"/>
      <w:lvlJc w:val="left"/>
      <w:pPr>
        <w:ind w:left="254" w:hanging="147"/>
      </w:pPr>
      <w:rPr>
        <w:rFonts w:ascii="Arial MT" w:eastAsia="Arial MT" w:hAnsi="Arial MT" w:cs="Arial MT" w:hint="default"/>
        <w:w w:val="100"/>
        <w:sz w:val="22"/>
        <w:szCs w:val="22"/>
        <w:lang w:val="es-ES" w:eastAsia="en-US" w:bidi="ar-SA"/>
      </w:rPr>
    </w:lvl>
    <w:lvl w:ilvl="1" w:tplc="C29E98A8">
      <w:numFmt w:val="bullet"/>
      <w:lvlText w:val="•"/>
      <w:lvlJc w:val="left"/>
      <w:pPr>
        <w:ind w:left="1153" w:hanging="147"/>
      </w:pPr>
      <w:rPr>
        <w:rFonts w:hint="default"/>
        <w:lang w:val="es-ES" w:eastAsia="en-US" w:bidi="ar-SA"/>
      </w:rPr>
    </w:lvl>
    <w:lvl w:ilvl="2" w:tplc="CE4CE0E2">
      <w:numFmt w:val="bullet"/>
      <w:lvlText w:val="•"/>
      <w:lvlJc w:val="left"/>
      <w:pPr>
        <w:ind w:left="2047" w:hanging="147"/>
      </w:pPr>
      <w:rPr>
        <w:rFonts w:hint="default"/>
        <w:lang w:val="es-ES" w:eastAsia="en-US" w:bidi="ar-SA"/>
      </w:rPr>
    </w:lvl>
    <w:lvl w:ilvl="3" w:tplc="DF7E88AA">
      <w:numFmt w:val="bullet"/>
      <w:lvlText w:val="•"/>
      <w:lvlJc w:val="left"/>
      <w:pPr>
        <w:ind w:left="2940" w:hanging="147"/>
      </w:pPr>
      <w:rPr>
        <w:rFonts w:hint="default"/>
        <w:lang w:val="es-ES" w:eastAsia="en-US" w:bidi="ar-SA"/>
      </w:rPr>
    </w:lvl>
    <w:lvl w:ilvl="4" w:tplc="4BA431CE">
      <w:numFmt w:val="bullet"/>
      <w:lvlText w:val="•"/>
      <w:lvlJc w:val="left"/>
      <w:pPr>
        <w:ind w:left="3834" w:hanging="147"/>
      </w:pPr>
      <w:rPr>
        <w:rFonts w:hint="default"/>
        <w:lang w:val="es-ES" w:eastAsia="en-US" w:bidi="ar-SA"/>
      </w:rPr>
    </w:lvl>
    <w:lvl w:ilvl="5" w:tplc="1E9A41FC">
      <w:numFmt w:val="bullet"/>
      <w:lvlText w:val="•"/>
      <w:lvlJc w:val="left"/>
      <w:pPr>
        <w:ind w:left="4727" w:hanging="147"/>
      </w:pPr>
      <w:rPr>
        <w:rFonts w:hint="default"/>
        <w:lang w:val="es-ES" w:eastAsia="en-US" w:bidi="ar-SA"/>
      </w:rPr>
    </w:lvl>
    <w:lvl w:ilvl="6" w:tplc="C51C4A64">
      <w:numFmt w:val="bullet"/>
      <w:lvlText w:val="•"/>
      <w:lvlJc w:val="left"/>
      <w:pPr>
        <w:ind w:left="5621" w:hanging="147"/>
      </w:pPr>
      <w:rPr>
        <w:rFonts w:hint="default"/>
        <w:lang w:val="es-ES" w:eastAsia="en-US" w:bidi="ar-SA"/>
      </w:rPr>
    </w:lvl>
    <w:lvl w:ilvl="7" w:tplc="5156A1D4">
      <w:numFmt w:val="bullet"/>
      <w:lvlText w:val="•"/>
      <w:lvlJc w:val="left"/>
      <w:pPr>
        <w:ind w:left="6514" w:hanging="147"/>
      </w:pPr>
      <w:rPr>
        <w:rFonts w:hint="default"/>
        <w:lang w:val="es-ES" w:eastAsia="en-US" w:bidi="ar-SA"/>
      </w:rPr>
    </w:lvl>
    <w:lvl w:ilvl="8" w:tplc="E25EB680">
      <w:numFmt w:val="bullet"/>
      <w:lvlText w:val="•"/>
      <w:lvlJc w:val="left"/>
      <w:pPr>
        <w:ind w:left="7408" w:hanging="147"/>
      </w:pPr>
      <w:rPr>
        <w:rFonts w:hint="default"/>
        <w:lang w:val="es-ES" w:eastAsia="en-US" w:bidi="ar-SA"/>
      </w:rPr>
    </w:lvl>
  </w:abstractNum>
  <w:abstractNum w:abstractNumId="1" w15:restartNumberingAfterBreak="0">
    <w:nsid w:val="4D8B09C6"/>
    <w:multiLevelType w:val="hybridMultilevel"/>
    <w:tmpl w:val="9FDA154E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2AC"/>
    <w:rsid w:val="000617F9"/>
    <w:rsid w:val="000F02AC"/>
    <w:rsid w:val="00104480"/>
    <w:rsid w:val="0011765C"/>
    <w:rsid w:val="00130993"/>
    <w:rsid w:val="00130DE5"/>
    <w:rsid w:val="00144A7A"/>
    <w:rsid w:val="00144C14"/>
    <w:rsid w:val="00151878"/>
    <w:rsid w:val="0015375B"/>
    <w:rsid w:val="00164782"/>
    <w:rsid w:val="001862D9"/>
    <w:rsid w:val="00191EC9"/>
    <w:rsid w:val="001B30A0"/>
    <w:rsid w:val="001F21BA"/>
    <w:rsid w:val="001F4BF3"/>
    <w:rsid w:val="00224637"/>
    <w:rsid w:val="002812B2"/>
    <w:rsid w:val="002B6D11"/>
    <w:rsid w:val="002C41F0"/>
    <w:rsid w:val="002D1463"/>
    <w:rsid w:val="002D29EC"/>
    <w:rsid w:val="003817FE"/>
    <w:rsid w:val="003950BB"/>
    <w:rsid w:val="003A4BC4"/>
    <w:rsid w:val="003B5ABF"/>
    <w:rsid w:val="003C1DC5"/>
    <w:rsid w:val="003D2034"/>
    <w:rsid w:val="003F7BC8"/>
    <w:rsid w:val="0040782D"/>
    <w:rsid w:val="00435AA4"/>
    <w:rsid w:val="004569BE"/>
    <w:rsid w:val="004575EB"/>
    <w:rsid w:val="00460266"/>
    <w:rsid w:val="00486AD1"/>
    <w:rsid w:val="004964DE"/>
    <w:rsid w:val="004B410E"/>
    <w:rsid w:val="004D1E08"/>
    <w:rsid w:val="004D4A27"/>
    <w:rsid w:val="005472CD"/>
    <w:rsid w:val="0054750B"/>
    <w:rsid w:val="00547B8D"/>
    <w:rsid w:val="00565524"/>
    <w:rsid w:val="00572308"/>
    <w:rsid w:val="00574D8E"/>
    <w:rsid w:val="00590FD6"/>
    <w:rsid w:val="005B3EF7"/>
    <w:rsid w:val="005E119B"/>
    <w:rsid w:val="00620C04"/>
    <w:rsid w:val="0064732A"/>
    <w:rsid w:val="006615D6"/>
    <w:rsid w:val="006965C1"/>
    <w:rsid w:val="006B083C"/>
    <w:rsid w:val="006B544F"/>
    <w:rsid w:val="006D154C"/>
    <w:rsid w:val="00714CC3"/>
    <w:rsid w:val="007223FD"/>
    <w:rsid w:val="0072435A"/>
    <w:rsid w:val="00737555"/>
    <w:rsid w:val="00792B75"/>
    <w:rsid w:val="007943B6"/>
    <w:rsid w:val="007E4CA4"/>
    <w:rsid w:val="007F60E0"/>
    <w:rsid w:val="00805543"/>
    <w:rsid w:val="0086132F"/>
    <w:rsid w:val="008A385C"/>
    <w:rsid w:val="008C0614"/>
    <w:rsid w:val="008E1786"/>
    <w:rsid w:val="00901A5E"/>
    <w:rsid w:val="00907FE4"/>
    <w:rsid w:val="00925C4F"/>
    <w:rsid w:val="0092683B"/>
    <w:rsid w:val="00935460"/>
    <w:rsid w:val="00993696"/>
    <w:rsid w:val="00993D12"/>
    <w:rsid w:val="00A06454"/>
    <w:rsid w:val="00A07D24"/>
    <w:rsid w:val="00A43373"/>
    <w:rsid w:val="00A749D3"/>
    <w:rsid w:val="00A85020"/>
    <w:rsid w:val="00AB609F"/>
    <w:rsid w:val="00AC09F0"/>
    <w:rsid w:val="00AC26BD"/>
    <w:rsid w:val="00B24B78"/>
    <w:rsid w:val="00B42BD5"/>
    <w:rsid w:val="00B7200B"/>
    <w:rsid w:val="00B73459"/>
    <w:rsid w:val="00B806FA"/>
    <w:rsid w:val="00BC68D4"/>
    <w:rsid w:val="00BF2555"/>
    <w:rsid w:val="00C700A3"/>
    <w:rsid w:val="00C711DE"/>
    <w:rsid w:val="00CB13D2"/>
    <w:rsid w:val="00CB640E"/>
    <w:rsid w:val="00CC7A40"/>
    <w:rsid w:val="00CD02D7"/>
    <w:rsid w:val="00D144C9"/>
    <w:rsid w:val="00D357C6"/>
    <w:rsid w:val="00D65E20"/>
    <w:rsid w:val="00D71C9E"/>
    <w:rsid w:val="00D854C5"/>
    <w:rsid w:val="00DE399D"/>
    <w:rsid w:val="00E452A9"/>
    <w:rsid w:val="00EA581C"/>
    <w:rsid w:val="00EA59E4"/>
    <w:rsid w:val="00EA7EE4"/>
    <w:rsid w:val="00EB4BA4"/>
    <w:rsid w:val="00EC79C2"/>
    <w:rsid w:val="00EE2A44"/>
    <w:rsid w:val="00EE44C5"/>
    <w:rsid w:val="00EE6CD7"/>
    <w:rsid w:val="00F0628B"/>
    <w:rsid w:val="00FA13FB"/>
    <w:rsid w:val="00FC3780"/>
    <w:rsid w:val="00FC6880"/>
    <w:rsid w:val="00FD64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F1FCE3E"/>
  <w15:docId w15:val="{A3132B1B-9786-4257-8297-7FF0BD9BC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rFonts w:ascii="Arial" w:eastAsia="Arial" w:hAnsi="Arial" w:cs="Arial"/>
      <w:b/>
      <w:bCs/>
      <w:sz w:val="18"/>
      <w:szCs w:val="18"/>
    </w:rPr>
  </w:style>
  <w:style w:type="paragraph" w:styleId="Ttulo">
    <w:name w:val="Title"/>
    <w:basedOn w:val="Normal"/>
    <w:uiPriority w:val="1"/>
    <w:qFormat/>
    <w:pPr>
      <w:spacing w:before="11"/>
      <w:ind w:left="20"/>
    </w:pPr>
    <w:rPr>
      <w:rFonts w:ascii="Arial" w:eastAsia="Arial" w:hAnsi="Arial" w:cs="Arial"/>
      <w:b/>
      <w:bCs/>
      <w:sz w:val="28"/>
      <w:szCs w:val="2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paragraph" w:styleId="Encabezado">
    <w:name w:val="header"/>
    <w:basedOn w:val="Normal"/>
    <w:link w:val="Encabezado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1786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E178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1786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792B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4569BE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569BE"/>
    <w:rPr>
      <w:rFonts w:ascii="Segoe UI" w:eastAsia="Arial MT" w:hAnsi="Segoe UI" w:cs="Segoe UI"/>
      <w:sz w:val="18"/>
      <w:szCs w:val="18"/>
      <w:lang w:val="es-ES"/>
    </w:rPr>
  </w:style>
  <w:style w:type="character" w:styleId="Hipervnculo">
    <w:name w:val="Hyperlink"/>
    <w:basedOn w:val="Fuentedeprrafopredeter"/>
    <w:uiPriority w:val="99"/>
    <w:unhideWhenUsed/>
    <w:rsid w:val="000617F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71E48D-839A-4535-BE09-25FC3B4443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IFE 1</dc:creator>
  <cp:lastModifiedBy>Leydi Estrella Magaña</cp:lastModifiedBy>
  <cp:revision>2</cp:revision>
  <cp:lastPrinted>2024-04-02T21:12:00Z</cp:lastPrinted>
  <dcterms:created xsi:type="dcterms:W3CDTF">2024-04-04T20:12:00Z</dcterms:created>
  <dcterms:modified xsi:type="dcterms:W3CDTF">2024-04-04T20:12:00Z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2021-12-13T00:00:00Z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2022-10-27T00:00:00Z</vt:filetime>
  </property>
</Properties>
</file>