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1DC5E3B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295778">
              <w:rPr>
                <w:rFonts w:ascii="Arial" w:hAnsi="Arial" w:cs="Arial"/>
              </w:rPr>
              <w:t>23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49A7C4D7" w:rsidR="00EE6CD7" w:rsidRPr="008A385C" w:rsidRDefault="0029577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PLATAFORMAS ELECTORALES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1F4A59A7" w:rsidR="003B5ABF" w:rsidRPr="008A385C" w:rsidRDefault="00295778" w:rsidP="00805543">
            <w:pPr>
              <w:rPr>
                <w:rFonts w:ascii="Arial" w:hAnsi="Arial" w:cs="Arial"/>
              </w:rPr>
            </w:pP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Es la información de</w:t>
            </w:r>
            <w:r w:rsidRPr="00295778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l registro de la plataforma electoral que sus candidatos sostendrán en las campañas políticas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2519D275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295778">
              <w:rPr>
                <w:rFonts w:ascii="Arial" w:hAnsi="Arial" w:cs="Arial"/>
              </w:rPr>
              <w:t>Plataforma de las candidaturas de cada Partido Político</w:t>
            </w:r>
            <w:r>
              <w:rPr>
                <w:rFonts w:ascii="Arial" w:hAnsi="Arial" w:cs="Arial"/>
              </w:rPr>
              <w:t xml:space="preserve"> (físico)</w:t>
            </w:r>
          </w:p>
          <w:p w14:paraId="77D850D0" w14:textId="39CD032C" w:rsidR="00EA59E4" w:rsidRPr="00B806FA" w:rsidRDefault="00EA59E4" w:rsidP="00295778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23A74836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295778">
              <w:rPr>
                <w:rFonts w:ascii="Arial" w:hAnsi="Arial" w:cs="Arial"/>
              </w:rPr>
              <w:t>2</w:t>
            </w:r>
            <w:r w:rsidR="007171FD">
              <w:rPr>
                <w:rFonts w:ascii="Arial" w:hAnsi="Arial" w:cs="Arial"/>
              </w:rPr>
              <w:t>16</w:t>
            </w:r>
            <w:r w:rsidR="00782201">
              <w:rPr>
                <w:rFonts w:ascii="Arial" w:hAnsi="Arial" w:cs="Arial"/>
              </w:rPr>
              <w:t xml:space="preserve">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120C408" w:rsidR="00D71C9E" w:rsidRPr="00295778" w:rsidRDefault="00295778" w:rsidP="00130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A</w:t>
            </w:r>
            <w:r w:rsidRPr="00295778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rtículo </w:t>
            </w:r>
            <w:r w:rsidRPr="00295778">
              <w:rPr>
                <w:rFonts w:ascii="Arial" w:eastAsia="Calibri" w:hAnsi="Arial" w:cs="Arial"/>
                <w:kern w:val="2"/>
                <w:lang w:val="es-MX"/>
                <w14:ligatures w14:val="standardContextual"/>
              </w:rPr>
              <w:t>274 del Reglamento de Elecciones del INE</w:t>
            </w:r>
            <w:r>
              <w:rPr>
                <w:rFonts w:ascii="Arial" w:eastAsia="Calibri" w:hAnsi="Arial" w:cs="Arial"/>
                <w:kern w:val="2"/>
                <w:lang w:val="es-MX"/>
                <w14:ligatures w14:val="standardContextual"/>
              </w:rPr>
              <w:t xml:space="preserve"> (octubre 2023,</w:t>
            </w:r>
            <w:r>
              <w:t xml:space="preserve"> </w:t>
            </w:r>
            <w:r w:rsidRPr="00295778">
              <w:rPr>
                <w:rFonts w:ascii="Arial" w:eastAsia="Calibri" w:hAnsi="Arial" w:cs="Arial"/>
                <w:kern w:val="2"/>
                <w:lang w:val="es-MX"/>
                <w14:ligatures w14:val="standardContextual"/>
              </w:rPr>
              <w:t>INE-CG560-2023_Proyecto_DJ_662</w:t>
            </w:r>
            <w:r>
              <w:rPr>
                <w:rFonts w:ascii="Arial" w:eastAsia="Calibri" w:hAnsi="Arial" w:cs="Arial"/>
                <w:kern w:val="2"/>
                <w:lang w:val="es-MX"/>
                <w14:ligatures w14:val="standardContextu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583C3FB" w:rsidR="005E119B" w:rsidRPr="005E119B" w:rsidRDefault="00295778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Partidos </w:t>
            </w:r>
            <w:proofErr w:type="spellStart"/>
            <w:r>
              <w:rPr>
                <w:rFonts w:ascii="Arial" w:hAnsi="Arial" w:cs="Arial"/>
                <w:bCs/>
              </w:rPr>
              <w:t>Politicos</w:t>
            </w:r>
            <w:proofErr w:type="spellEnd"/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7B97BECF" w:rsidR="003817FE" w:rsidRPr="003D2034" w:rsidRDefault="00295778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Plataformas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1329721A" w:rsidR="004D4A27" w:rsidRPr="003950BB" w:rsidRDefault="00295778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6AAC" w14:textId="77777777" w:rsidR="006A7587" w:rsidRDefault="006A7587">
      <w:r>
        <w:separator/>
      </w:r>
    </w:p>
  </w:endnote>
  <w:endnote w:type="continuationSeparator" w:id="0">
    <w:p w14:paraId="041E45AC" w14:textId="77777777" w:rsidR="006A7587" w:rsidRDefault="006A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8291" w14:textId="77777777" w:rsidR="006A7587" w:rsidRDefault="006A7587">
      <w:r>
        <w:separator/>
      </w:r>
    </w:p>
  </w:footnote>
  <w:footnote w:type="continuationSeparator" w:id="0">
    <w:p w14:paraId="6B3D145A" w14:textId="77777777" w:rsidR="006A7587" w:rsidRDefault="006A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E38BC"/>
    <w:rsid w:val="000F02AC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95778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81979"/>
    <w:rsid w:val="006965C1"/>
    <w:rsid w:val="006A7587"/>
    <w:rsid w:val="006B083C"/>
    <w:rsid w:val="006B544F"/>
    <w:rsid w:val="006D154C"/>
    <w:rsid w:val="00714CC3"/>
    <w:rsid w:val="007171FD"/>
    <w:rsid w:val="007223FD"/>
    <w:rsid w:val="0072435A"/>
    <w:rsid w:val="00737555"/>
    <w:rsid w:val="00782201"/>
    <w:rsid w:val="00792B75"/>
    <w:rsid w:val="007943B6"/>
    <w:rsid w:val="007E4CA4"/>
    <w:rsid w:val="007F60E0"/>
    <w:rsid w:val="00805543"/>
    <w:rsid w:val="00837032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A08AA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CF2139"/>
    <w:rsid w:val="00D12B3C"/>
    <w:rsid w:val="00D65E20"/>
    <w:rsid w:val="00D71C9E"/>
    <w:rsid w:val="00D854C5"/>
    <w:rsid w:val="00DE399D"/>
    <w:rsid w:val="00E452A9"/>
    <w:rsid w:val="00E9336C"/>
    <w:rsid w:val="00EA59E4"/>
    <w:rsid w:val="00EA7EE4"/>
    <w:rsid w:val="00EB4BA4"/>
    <w:rsid w:val="00EC79C2"/>
    <w:rsid w:val="00EE44C5"/>
    <w:rsid w:val="00EE6CD7"/>
    <w:rsid w:val="00F15084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2024-04-06T01:03:00Z</dcterms:created>
  <dcterms:modified xsi:type="dcterms:W3CDTF">2024-04-06T01:03:00Z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