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7CE1FF68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295778">
              <w:rPr>
                <w:rFonts w:ascii="Arial" w:hAnsi="Arial" w:cs="Arial"/>
              </w:rPr>
              <w:t>2</w:t>
            </w:r>
            <w:r w:rsidR="00633FB6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1AFBF244" w:rsidR="00EE6CD7" w:rsidRPr="008A385C" w:rsidRDefault="0029577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</w:t>
            </w:r>
            <w:r w:rsidR="00633FB6">
              <w:rPr>
                <w:rFonts w:ascii="Arial" w:hAnsi="Arial" w:cs="Arial"/>
              </w:rPr>
              <w:t>CION EXTRAORDINARIA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1D0B1402" w:rsidR="003B5ABF" w:rsidRPr="008A385C" w:rsidRDefault="00295778" w:rsidP="00805543">
            <w:pPr>
              <w:rPr>
                <w:rFonts w:ascii="Arial" w:hAnsi="Arial" w:cs="Arial"/>
              </w:rPr>
            </w:pPr>
            <w:r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Es </w:t>
            </w:r>
            <w:r w:rsidR="00633FB6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toda la documentación que con lleva la elección extraordinaria desde las sesiones de los consejos distritales o municipales en las que se haya convocado a elección, hasta los cómputos para la declaración de validez de dicha elección.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2C8DB18" w14:textId="2F8B8125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633FB6">
              <w:rPr>
                <w:rFonts w:ascii="Arial" w:hAnsi="Arial" w:cs="Arial"/>
              </w:rPr>
              <w:t>Convocatoria a elección extraordinaria (digital)</w:t>
            </w:r>
          </w:p>
          <w:p w14:paraId="5E4AA498" w14:textId="399E62F7" w:rsidR="00633FB6" w:rsidRDefault="00633FB6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Actas sesiones consejos respectivos (físico)</w:t>
            </w:r>
          </w:p>
          <w:p w14:paraId="08C666E6" w14:textId="063DEFF7" w:rsidR="00633FB6" w:rsidRDefault="00633FB6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Registro de candidaturas partidos políticos (físico)</w:t>
            </w:r>
          </w:p>
          <w:p w14:paraId="112B881D" w14:textId="710B9BCC" w:rsidR="00633FB6" w:rsidRDefault="00633FB6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4.-Registro de Plataformas (físico)</w:t>
            </w:r>
          </w:p>
          <w:p w14:paraId="6564CFED" w14:textId="241649B3" w:rsidR="00633FB6" w:rsidRDefault="00633FB6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5.- </w:t>
            </w:r>
            <w:r w:rsidR="00932EC1">
              <w:rPr>
                <w:rFonts w:ascii="Arial" w:hAnsi="Arial" w:cs="Arial"/>
              </w:rPr>
              <w:t>Expedientes de casilla distritales o municipales según convocatoria (físico)</w:t>
            </w:r>
          </w:p>
          <w:p w14:paraId="0EAA0C8D" w14:textId="7C2DFBE7" w:rsidR="00932EC1" w:rsidRDefault="00932EC1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6.- Expedientes de cómputo distritales o municipales según convocatoria (físico)</w:t>
            </w:r>
          </w:p>
          <w:p w14:paraId="77D850D0" w14:textId="39CD032C" w:rsidR="00EA59E4" w:rsidRPr="00B806FA" w:rsidRDefault="00EA59E4" w:rsidP="00295778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5C363D06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</w:t>
            </w:r>
            <w:r w:rsidR="00932EC1">
              <w:rPr>
                <w:rFonts w:ascii="Arial" w:hAnsi="Arial" w:cs="Arial"/>
              </w:rPr>
              <w:t>1</w:t>
            </w:r>
            <w:r w:rsidR="00295778">
              <w:rPr>
                <w:rFonts w:ascii="Arial" w:hAnsi="Arial" w:cs="Arial"/>
              </w:rPr>
              <w:t>2</w:t>
            </w:r>
            <w:r w:rsidR="00932EC1">
              <w:rPr>
                <w:rFonts w:ascii="Arial" w:hAnsi="Arial" w:cs="Arial"/>
              </w:rPr>
              <w:t xml:space="preserve">, 14, 15, </w:t>
            </w:r>
            <w:r w:rsidR="00932EC1" w:rsidRPr="00932EC1">
              <w:rPr>
                <w:rFonts w:ascii="Arial" w:hAnsi="Arial" w:cs="Arial"/>
              </w:rPr>
              <w:t xml:space="preserve">134 fracción IV, </w:t>
            </w:r>
            <w:r w:rsidR="00932EC1">
              <w:rPr>
                <w:rFonts w:ascii="Arial" w:hAnsi="Arial" w:cs="Arial"/>
              </w:rPr>
              <w:t>1</w:t>
            </w:r>
            <w:r w:rsidR="00932EC1" w:rsidRPr="00932EC1">
              <w:rPr>
                <w:rFonts w:ascii="Arial" w:hAnsi="Arial" w:cs="Arial"/>
              </w:rPr>
              <w:t xml:space="preserve">56, 157, </w:t>
            </w:r>
            <w:r w:rsidR="000F3180" w:rsidRPr="000F3180">
              <w:rPr>
                <w:rFonts w:ascii="Arial" w:hAnsi="Arial" w:cs="Arial"/>
              </w:rPr>
              <w:t>159 fracción IX, 218 inciso a, b, c, d, e, y f</w:t>
            </w:r>
            <w:r w:rsidR="000F3180">
              <w:rPr>
                <w:rFonts w:ascii="Arial" w:hAnsi="Arial" w:cs="Arial"/>
              </w:rPr>
              <w:t xml:space="preserve">, </w:t>
            </w:r>
            <w:r w:rsidR="00932EC1" w:rsidRPr="00932EC1">
              <w:rPr>
                <w:rFonts w:ascii="Arial" w:hAnsi="Arial" w:cs="Arial"/>
              </w:rPr>
              <w:t>165, 166,</w:t>
            </w:r>
            <w:r w:rsidR="000F3180">
              <w:t xml:space="preserve"> </w:t>
            </w:r>
            <w:r w:rsidR="000F3180" w:rsidRPr="000F3180">
              <w:rPr>
                <w:rFonts w:ascii="Arial" w:hAnsi="Arial" w:cs="Arial"/>
              </w:rPr>
              <w:t>168 fracción V, 214 fracción I inciso c</w:t>
            </w:r>
            <w:r w:rsidR="000F3180">
              <w:rPr>
                <w:rFonts w:ascii="Arial" w:hAnsi="Arial" w:cs="Arial"/>
              </w:rPr>
              <w:t>,</w:t>
            </w:r>
            <w:r w:rsidR="00932EC1">
              <w:rPr>
                <w:rFonts w:ascii="Arial" w:hAnsi="Arial" w:cs="Arial"/>
              </w:rPr>
              <w:t xml:space="preserve"> 304, 307,</w:t>
            </w:r>
            <w:r w:rsidR="00932EC1" w:rsidRPr="00932EC1">
              <w:rPr>
                <w:rFonts w:ascii="Arial" w:hAnsi="Arial" w:cs="Arial"/>
              </w:rPr>
              <w:t xml:space="preserve"> 308 al 312 y 314 fracción II y III</w:t>
            </w:r>
            <w:r w:rsidR="00932EC1">
              <w:rPr>
                <w:rFonts w:ascii="Arial" w:hAnsi="Arial" w:cs="Arial"/>
              </w:rPr>
              <w:t>,</w:t>
            </w:r>
            <w:r w:rsidR="00932EC1" w:rsidRPr="00932EC1">
              <w:rPr>
                <w:rFonts w:ascii="Arial" w:hAnsi="Arial" w:cs="Arial"/>
              </w:rPr>
              <w:t xml:space="preserve"> 316 al 320 y 321 fracción III </w:t>
            </w:r>
            <w:r w:rsidR="00B73459">
              <w:rPr>
                <w:rFonts w:ascii="Arial" w:hAnsi="Arial" w:cs="Arial"/>
              </w:rPr>
              <w:t>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27D006C5" w:rsidR="00D71C9E" w:rsidRPr="00295778" w:rsidRDefault="00932EC1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 xml:space="preserve">Artículo </w:t>
            </w:r>
            <w:r>
              <w:rPr>
                <w:rFonts w:ascii="Arial" w:hAnsi="Arial" w:cs="Arial"/>
              </w:rPr>
              <w:t xml:space="preserve">23 numeral 5 </w:t>
            </w:r>
            <w:r w:rsidRPr="00D71C9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D71C9E">
              <w:rPr>
                <w:rFonts w:ascii="Arial" w:hAnsi="Arial" w:cs="Arial"/>
              </w:rPr>
              <w:t xml:space="preserve"> del </w:t>
            </w:r>
            <w:r w:rsidRPr="00130DE5">
              <w:rPr>
                <w:rFonts w:ascii="Arial" w:hAnsi="Arial" w:cs="Arial"/>
              </w:rPr>
              <w:t xml:space="preserve">Reglamento </w:t>
            </w:r>
            <w:r>
              <w:rPr>
                <w:rFonts w:ascii="Arial" w:hAnsi="Arial" w:cs="Arial"/>
              </w:rPr>
              <w:t>d</w:t>
            </w:r>
            <w:r w:rsidRPr="00130DE5">
              <w:rPr>
                <w:rFonts w:ascii="Arial" w:hAnsi="Arial" w:cs="Arial"/>
              </w:rPr>
              <w:t xml:space="preserve">e Sesiones </w:t>
            </w:r>
            <w:r>
              <w:rPr>
                <w:rFonts w:ascii="Arial" w:hAnsi="Arial" w:cs="Arial"/>
              </w:rPr>
              <w:t>d</w:t>
            </w:r>
            <w:r w:rsidRPr="00130DE5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l</w:t>
            </w:r>
            <w:r w:rsidRPr="00130DE5">
              <w:rPr>
                <w:rFonts w:ascii="Arial" w:hAnsi="Arial" w:cs="Arial"/>
              </w:rPr>
              <w:t xml:space="preserve">os Consejos </w:t>
            </w:r>
            <w:r>
              <w:rPr>
                <w:rFonts w:ascii="Arial" w:hAnsi="Arial" w:cs="Arial"/>
              </w:rPr>
              <w:t>d</w:t>
            </w:r>
            <w:r w:rsidRPr="00130DE5">
              <w:rPr>
                <w:rFonts w:ascii="Arial" w:hAnsi="Arial" w:cs="Arial"/>
              </w:rPr>
              <w:t>el Instituto</w:t>
            </w:r>
            <w:r>
              <w:rPr>
                <w:rFonts w:ascii="Arial" w:hAnsi="Arial" w:cs="Arial"/>
              </w:rPr>
              <w:t xml:space="preserve"> </w:t>
            </w:r>
            <w:r w:rsidRPr="00130DE5">
              <w:rPr>
                <w:rFonts w:ascii="Arial" w:hAnsi="Arial" w:cs="Arial"/>
              </w:rPr>
              <w:t xml:space="preserve">Electoral </w:t>
            </w:r>
            <w:r>
              <w:rPr>
                <w:rFonts w:ascii="Arial" w:hAnsi="Arial" w:cs="Arial"/>
              </w:rPr>
              <w:t>y</w:t>
            </w:r>
            <w:r w:rsidRPr="00130DE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130DE5">
              <w:rPr>
                <w:rFonts w:ascii="Arial" w:hAnsi="Arial" w:cs="Arial"/>
              </w:rPr>
              <w:t xml:space="preserve">e Participación Ciudadana </w:t>
            </w:r>
            <w:r>
              <w:rPr>
                <w:rFonts w:ascii="Arial" w:hAnsi="Arial" w:cs="Arial"/>
              </w:rPr>
              <w:t>d</w:t>
            </w:r>
            <w:r w:rsidRPr="00130DE5">
              <w:rPr>
                <w:rFonts w:ascii="Arial" w:hAnsi="Arial" w:cs="Arial"/>
              </w:rPr>
              <w:t>e Yucatán</w:t>
            </w:r>
            <w:r>
              <w:rPr>
                <w:rFonts w:ascii="Arial" w:hAnsi="Arial" w:cs="Arial"/>
              </w:rPr>
              <w:t>. (</w:t>
            </w:r>
            <w:r w:rsidRPr="00130DE5">
              <w:rPr>
                <w:rFonts w:ascii="Arial" w:hAnsi="Arial" w:cs="Arial"/>
              </w:rPr>
              <w:t>Aprobado: Acuerdo CG/218/2023 - 27 de diciembre de 2023</w:t>
            </w:r>
            <w:r>
              <w:rPr>
                <w:rFonts w:ascii="Arial" w:hAnsi="Arial" w:cs="Arial"/>
              </w:rPr>
              <w:t>)</w:t>
            </w:r>
            <w:r w:rsidR="000F3180">
              <w:t xml:space="preserve"> 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72A06E9B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0FC0359C" w:rsidR="003817FE" w:rsidRPr="003D2034" w:rsidRDefault="003817FE" w:rsidP="00925C4F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2FA623F1" w14:textId="0CB6EF4E" w:rsidR="004D4A27" w:rsidRDefault="00295778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  <w:p w14:paraId="61073071" w14:textId="78C46EC9" w:rsidR="000F3180" w:rsidRDefault="000F3180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Organización Electoral</w:t>
            </w:r>
          </w:p>
          <w:p w14:paraId="07DD56C8" w14:textId="06F1FE56" w:rsidR="000F3180" w:rsidRPr="003950BB" w:rsidRDefault="000F3180" w:rsidP="004D4A27">
            <w:pPr>
              <w:rPr>
                <w:rFonts w:ascii="Arial" w:hAnsi="Arial" w:cs="Arial"/>
                <w:bCs/>
              </w:rPr>
            </w:pPr>
            <w:r w:rsidRPr="000F3180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C837" w14:textId="77777777" w:rsidR="00A462FA" w:rsidRDefault="00A462FA">
      <w:r>
        <w:separator/>
      </w:r>
    </w:p>
  </w:endnote>
  <w:endnote w:type="continuationSeparator" w:id="0">
    <w:p w14:paraId="38C8E0B1" w14:textId="77777777" w:rsidR="00A462FA" w:rsidRDefault="00A4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21AC" w14:textId="77777777" w:rsidR="00A462FA" w:rsidRDefault="00A462FA">
      <w:r>
        <w:separator/>
      </w:r>
    </w:p>
  </w:footnote>
  <w:footnote w:type="continuationSeparator" w:id="0">
    <w:p w14:paraId="5A4DDDF7" w14:textId="77777777" w:rsidR="00A462FA" w:rsidRDefault="00A4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E38BC"/>
    <w:rsid w:val="000F02AC"/>
    <w:rsid w:val="000F3180"/>
    <w:rsid w:val="000F514A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95778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33FB6"/>
    <w:rsid w:val="0064732A"/>
    <w:rsid w:val="006615D6"/>
    <w:rsid w:val="00681979"/>
    <w:rsid w:val="006965C1"/>
    <w:rsid w:val="006B083C"/>
    <w:rsid w:val="006B544F"/>
    <w:rsid w:val="006D154C"/>
    <w:rsid w:val="00714CC3"/>
    <w:rsid w:val="007171FD"/>
    <w:rsid w:val="007223FD"/>
    <w:rsid w:val="0072435A"/>
    <w:rsid w:val="00737555"/>
    <w:rsid w:val="00782201"/>
    <w:rsid w:val="00792B75"/>
    <w:rsid w:val="007943B6"/>
    <w:rsid w:val="007E4CA4"/>
    <w:rsid w:val="007F60E0"/>
    <w:rsid w:val="00805543"/>
    <w:rsid w:val="00837032"/>
    <w:rsid w:val="0086132F"/>
    <w:rsid w:val="008A385C"/>
    <w:rsid w:val="008C0614"/>
    <w:rsid w:val="008E1786"/>
    <w:rsid w:val="00907FE4"/>
    <w:rsid w:val="00925C4F"/>
    <w:rsid w:val="0092683B"/>
    <w:rsid w:val="00932EC1"/>
    <w:rsid w:val="00935460"/>
    <w:rsid w:val="00993696"/>
    <w:rsid w:val="00993D12"/>
    <w:rsid w:val="00A06454"/>
    <w:rsid w:val="00A07D24"/>
    <w:rsid w:val="00A43373"/>
    <w:rsid w:val="00A462FA"/>
    <w:rsid w:val="00A749D3"/>
    <w:rsid w:val="00A85020"/>
    <w:rsid w:val="00AA08AA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CF2139"/>
    <w:rsid w:val="00D12B3C"/>
    <w:rsid w:val="00D65E20"/>
    <w:rsid w:val="00D71C9E"/>
    <w:rsid w:val="00D854C5"/>
    <w:rsid w:val="00DE399D"/>
    <w:rsid w:val="00E452A9"/>
    <w:rsid w:val="00E9336C"/>
    <w:rsid w:val="00EA59E4"/>
    <w:rsid w:val="00EA7EE4"/>
    <w:rsid w:val="00EB4BA4"/>
    <w:rsid w:val="00EC79C2"/>
    <w:rsid w:val="00EE44C5"/>
    <w:rsid w:val="00EE6CD7"/>
    <w:rsid w:val="00F15084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2024-04-06T01:31:00Z</dcterms:created>
  <dcterms:modified xsi:type="dcterms:W3CDTF">2024-04-06T01:31:00Z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