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3"/>
      </w:tblGrid>
      <w:tr w:rsidR="00CD02D7" w14:paraId="05D7EED6" w14:textId="77777777" w:rsidTr="004148AA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4148AA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4148AA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4148AA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4148AA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4148AA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4148AA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28F2F207" w:rsidR="00AB609F" w:rsidRPr="008A385C" w:rsidRDefault="000364E7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4S.04.04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37876D42" w:rsidR="00AB609F" w:rsidRPr="008A385C" w:rsidRDefault="000364E7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del Servicio Profesional Electoral del INE</w:t>
            </w:r>
          </w:p>
        </w:tc>
      </w:tr>
      <w:tr w:rsidR="008A385C" w:rsidRPr="008A385C" w14:paraId="50057E97" w14:textId="77777777" w:rsidTr="004148AA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4148AA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4148AA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4148AA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4148AA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4148AA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4148AA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4148AA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4148AA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4148AA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4148AA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4148AA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4148AA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1CD3E8BD" w14:textId="5A9F898C" w:rsidR="003817FE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="00A40D2C" w:rsidRPr="00A40D2C">
              <w:rPr>
                <w:rFonts w:ascii="Arial" w:hAnsi="Arial" w:cs="Arial"/>
              </w:rPr>
              <w:t>Dirección Ejecutiva del Servicio Profesional Electoral Nacional</w:t>
            </w:r>
            <w:r>
              <w:rPr>
                <w:rFonts w:ascii="Arial" w:hAnsi="Arial" w:cs="Arial"/>
              </w:rPr>
              <w:t>.</w:t>
            </w:r>
          </w:p>
          <w:p w14:paraId="6FA66B22" w14:textId="77777777" w:rsidR="00F06513" w:rsidRDefault="00F06513" w:rsidP="00A40D2C">
            <w:pPr>
              <w:rPr>
                <w:rFonts w:ascii="Arial" w:hAnsi="Arial" w:cs="Arial"/>
              </w:rPr>
            </w:pPr>
          </w:p>
          <w:p w14:paraId="26DEC9F4" w14:textId="4C4C6A96" w:rsidR="00F06513" w:rsidRPr="00F06513" w:rsidRDefault="00F06513" w:rsidP="000364E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Unidad de Servicio Profesional Electoral</w:t>
            </w:r>
            <w:r w:rsidR="000364E7">
              <w:rPr>
                <w:rFonts w:ascii="Arial" w:hAnsi="Arial" w:cs="Arial"/>
              </w:rPr>
              <w:t>.</w:t>
            </w:r>
          </w:p>
        </w:tc>
      </w:tr>
      <w:tr w:rsidR="003817FE" w:rsidRPr="008A385C" w14:paraId="17159436" w14:textId="77777777" w:rsidTr="004148AA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1C045A80" w:rsidR="001F21BA" w:rsidRPr="0064732A" w:rsidRDefault="000364E7" w:rsidP="001F21BA">
            <w:pPr>
              <w:rPr>
                <w:rFonts w:ascii="Arial" w:hAnsi="Arial" w:cs="Arial"/>
              </w:rPr>
            </w:pPr>
            <w:r w:rsidRPr="000364E7">
              <w:rPr>
                <w:rFonts w:ascii="Arial" w:hAnsi="Arial" w:cs="Arial"/>
              </w:rPr>
              <w:t>Comisión Permanente de Seguimiento al Servicio Profesional Electoral Nacional</w:t>
            </w:r>
            <w:r>
              <w:rPr>
                <w:rFonts w:ascii="Arial" w:hAnsi="Arial" w:cs="Arial"/>
              </w:rPr>
              <w:t>.</w:t>
            </w:r>
          </w:p>
        </w:tc>
      </w:tr>
      <w:tr w:rsidR="00925C4F" w:rsidRPr="008A385C" w14:paraId="7239610B" w14:textId="77777777" w:rsidTr="004148AA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4148AA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4148AA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4148AA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4148AA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4148AA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4148AA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4148AA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4148AA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4148AA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4148AA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4148AA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4148AA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4148AA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19015B39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A40D2C">
              <w:rPr>
                <w:rFonts w:ascii="Arial" w:hAnsi="Arial" w:cs="Arial"/>
              </w:rPr>
              <w:t>Dirección Ejecutiva del Servicio Profesional Electoral Nacional</w:t>
            </w:r>
            <w:r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0FFBAAE" w14:textId="654E56CA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Unidad de </w:t>
            </w:r>
            <w:r w:rsidR="000364E7">
              <w:rPr>
                <w:rFonts w:ascii="Arial" w:hAnsi="Arial" w:cs="Arial"/>
              </w:rPr>
              <w:t>Servicio Profesional Electoral.</w:t>
            </w:r>
          </w:p>
          <w:p w14:paraId="54B2D4AB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60F059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65179DD6" w:rsidR="00527D67" w:rsidRPr="00863B2A" w:rsidRDefault="00527D67" w:rsidP="00527D67">
            <w:pPr>
              <w:rPr>
                <w:rFonts w:ascii="Arial" w:hAnsi="Arial" w:cs="Arial"/>
              </w:rPr>
            </w:pPr>
          </w:p>
        </w:tc>
      </w:tr>
      <w:tr w:rsidR="004148AA" w14:paraId="109B64F0" w14:textId="77777777" w:rsidTr="004148AA">
        <w:trPr>
          <w:trHeight w:val="699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D67" w14:textId="77777777" w:rsidR="004148AA" w:rsidRDefault="004148AA">
            <w:pPr>
              <w:rPr>
                <w:rFonts w:ascii="Arial" w:hAnsi="Arial" w:cs="Arial"/>
              </w:rPr>
            </w:pPr>
          </w:p>
          <w:p w14:paraId="77C10974" w14:textId="77777777" w:rsidR="004148AA" w:rsidRDefault="004148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18. Nombre, puesto, correo electrónico de la responsable de la documentación del área generadora:</w:t>
            </w:r>
          </w:p>
          <w:p w14:paraId="43949A75" w14:textId="77777777" w:rsidR="004148AA" w:rsidRDefault="004148AA">
            <w:pPr>
              <w:rPr>
                <w:rFonts w:ascii="Arial" w:hAnsi="Arial" w:cs="Arial"/>
              </w:rPr>
            </w:pPr>
          </w:p>
          <w:p w14:paraId="36F642F6" w14:textId="77777777" w:rsidR="004148AA" w:rsidRDefault="004148AA">
            <w:pPr>
              <w:rPr>
                <w:rFonts w:ascii="Arial" w:hAnsi="Arial" w:cs="Arial"/>
              </w:rPr>
            </w:pPr>
          </w:p>
          <w:p w14:paraId="2073A3A5" w14:textId="77777777" w:rsidR="004148AA" w:rsidRDefault="004148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0F59C756" w14:textId="77777777" w:rsidR="004148AA" w:rsidRDefault="004148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0240F248" w14:textId="77777777" w:rsidR="004148AA" w:rsidRDefault="004148AA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4148AA" w14:paraId="225507DD" w14:textId="77777777" w:rsidTr="004148AA">
        <w:trPr>
          <w:trHeight w:val="1275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82F" w14:textId="77777777" w:rsidR="004148AA" w:rsidRDefault="004148AA">
            <w:pPr>
              <w:rPr>
                <w:rFonts w:ascii="Arial" w:hAnsi="Arial" w:cs="Arial"/>
                <w:b/>
              </w:rPr>
            </w:pPr>
          </w:p>
          <w:p w14:paraId="1552B803" w14:textId="77777777" w:rsidR="004148AA" w:rsidRDefault="004148A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Nombre, puesto, correo electrónico del responsable del archivo de trámite del área responsable:</w:t>
            </w:r>
          </w:p>
          <w:p w14:paraId="216A02C4" w14:textId="77777777" w:rsidR="004148AA" w:rsidRDefault="004148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7AF8CB1A" w14:textId="77777777" w:rsidR="004148AA" w:rsidRDefault="004148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3594A399" w14:textId="77777777" w:rsidR="004148AA" w:rsidRDefault="004148AA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4148AA" w14:paraId="40BF795D" w14:textId="77777777" w:rsidTr="004148AA">
        <w:trPr>
          <w:trHeight w:val="1022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69D" w14:textId="77777777" w:rsidR="004148AA" w:rsidRDefault="004148AA">
            <w:pPr>
              <w:rPr>
                <w:rFonts w:ascii="Arial" w:hAnsi="Arial" w:cs="Arial"/>
              </w:rPr>
            </w:pPr>
          </w:p>
          <w:p w14:paraId="3FA229E5" w14:textId="77777777" w:rsidR="004148AA" w:rsidRDefault="00414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20. Domicilio de la unidad administrativa:</w:t>
            </w:r>
          </w:p>
          <w:p w14:paraId="4B2E0D42" w14:textId="77777777" w:rsidR="004148AA" w:rsidRDefault="00414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4148AA" w14:paraId="672A3441" w14:textId="77777777" w:rsidTr="004148AA"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9FBD34" w14:textId="77777777" w:rsidR="004148AA" w:rsidRDefault="004148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59237C93" w14:textId="77777777" w:rsidR="004148AA" w:rsidRDefault="004148AA" w:rsidP="004148AA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4148AA" w14:paraId="70A791A8" w14:textId="77777777" w:rsidTr="004148AA">
        <w:trPr>
          <w:trHeight w:val="946"/>
        </w:trPr>
        <w:tc>
          <w:tcPr>
            <w:tcW w:w="4713" w:type="dxa"/>
          </w:tcPr>
          <w:p w14:paraId="416F00DF" w14:textId="77777777" w:rsidR="004148AA" w:rsidRDefault="004148AA">
            <w:pPr>
              <w:rPr>
                <w:rFonts w:ascii="Arial" w:hAnsi="Arial" w:cs="Arial"/>
              </w:rPr>
            </w:pPr>
          </w:p>
          <w:p w14:paraId="5A815350" w14:textId="77777777" w:rsidR="004148AA" w:rsidRDefault="004148AA">
            <w:pPr>
              <w:jc w:val="center"/>
              <w:rPr>
                <w:rFonts w:ascii="Arial" w:hAnsi="Arial" w:cs="Arial"/>
              </w:rPr>
            </w:pPr>
          </w:p>
          <w:p w14:paraId="2E65F7E9" w14:textId="77777777" w:rsidR="004148AA" w:rsidRDefault="004148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18E462F0" w14:textId="77777777" w:rsidR="004148AA" w:rsidRDefault="004148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0CB45AFF" w14:textId="77777777" w:rsidR="004148AA" w:rsidRDefault="004148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Técnico A de la Unidad de Vinculación con el INE</w:t>
            </w:r>
          </w:p>
          <w:p w14:paraId="7E1398E3" w14:textId="77777777" w:rsidR="004148AA" w:rsidRDefault="004148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del Archivo de Trámite en la Unidad de Vinculación con el INE</w:t>
            </w:r>
          </w:p>
          <w:p w14:paraId="50DD3BC4" w14:textId="77777777" w:rsidR="004148AA" w:rsidRDefault="00414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524ABF6B" w14:textId="77777777" w:rsidR="004148AA" w:rsidRDefault="004148AA">
            <w:pPr>
              <w:jc w:val="center"/>
              <w:rPr>
                <w:rFonts w:ascii="Arial" w:hAnsi="Arial" w:cs="Arial"/>
              </w:rPr>
            </w:pPr>
          </w:p>
          <w:p w14:paraId="189E5752" w14:textId="77777777" w:rsidR="004148AA" w:rsidRDefault="004148AA">
            <w:pPr>
              <w:jc w:val="center"/>
              <w:rPr>
                <w:rFonts w:ascii="Arial" w:hAnsi="Arial" w:cs="Arial"/>
              </w:rPr>
            </w:pPr>
          </w:p>
          <w:p w14:paraId="0D88AA67" w14:textId="77777777" w:rsidR="004148AA" w:rsidRDefault="004148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4EFDDB14" w14:textId="77777777" w:rsidR="004148AA" w:rsidRDefault="004148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Gonzalo Antonio García Marín</w:t>
            </w:r>
          </w:p>
          <w:p w14:paraId="7BCA67CD" w14:textId="77777777" w:rsidR="004148AA" w:rsidRDefault="004148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1EFD2600" w14:textId="77777777" w:rsidR="004148AA" w:rsidRDefault="004148A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  <w:bookmarkStart w:id="0" w:name="_GoBack"/>
      <w:bookmarkEnd w:id="0"/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2190E3C1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8AA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64E7"/>
    <w:rsid w:val="000617F9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148AA"/>
    <w:rsid w:val="00435AA4"/>
    <w:rsid w:val="004569BE"/>
    <w:rsid w:val="004575EB"/>
    <w:rsid w:val="00527D67"/>
    <w:rsid w:val="005472CD"/>
    <w:rsid w:val="0054750B"/>
    <w:rsid w:val="00547B8D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CE3B2C"/>
    <w:rsid w:val="00D1168C"/>
    <w:rsid w:val="00D854C5"/>
    <w:rsid w:val="00E41AAB"/>
    <w:rsid w:val="00EB4BA4"/>
    <w:rsid w:val="00EE44C5"/>
    <w:rsid w:val="00EE6CD7"/>
    <w:rsid w:val="00F0651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4D3F7-DACF-418D-A2DB-6E746756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2024-03-28T22:47:00Z</cp:lastPrinted>
  <dcterms:created xsi:type="dcterms:W3CDTF">2023-01-12T17:47:00Z</dcterms:created>
  <dcterms:modified xsi:type="dcterms:W3CDTF">2024-03-28T22:47:00Z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