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DE3E614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D56DB">
              <w:rPr>
                <w:b/>
              </w:rPr>
              <w:t>2</w:t>
            </w:r>
            <w:r w:rsidR="00075FD1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ED56DB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0379DE07" w:rsidR="00FD64EB" w:rsidRPr="00344C14" w:rsidRDefault="00ED56DB" w:rsidP="00FC378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FAA4715" w:rsidR="00FD64EB" w:rsidRPr="00344C14" w:rsidRDefault="00ED56DB" w:rsidP="00A8502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0BD23FBD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="00C543E3">
              <w:rPr>
                <w:rFonts w:ascii="Arial" w:hAnsi="Arial" w:cs="Arial"/>
                <w:b/>
                <w:bCs/>
              </w:rPr>
              <w:t>0</w:t>
            </w:r>
            <w:r w:rsidR="002168C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01398731" w:rsidR="00AB609F" w:rsidRPr="00344C14" w:rsidRDefault="00B54A6E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FIDEICOMISO</w:t>
            </w:r>
            <w:r w:rsidR="00F25F1C">
              <w:rPr>
                <w:rFonts w:ascii="Arial" w:hAnsi="Arial" w:cs="Arial"/>
                <w:b/>
                <w:bCs/>
              </w:rPr>
              <w:t xml:space="preserve"> FONDO DE PARTICIPACION CUIDADANA</w:t>
            </w:r>
            <w:r w:rsidR="00414B36">
              <w:rPr>
                <w:rFonts w:ascii="Arial" w:hAnsi="Arial" w:cs="Arial"/>
                <w:b/>
                <w:bCs/>
              </w:rPr>
              <w:t xml:space="preserve"> EN BBVA</w:t>
            </w:r>
          </w:p>
          <w:p w14:paraId="1A7DD436" w14:textId="77777777" w:rsidR="00EE6CD7" w:rsidRPr="00344C14" w:rsidRDefault="00EE6CD7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1AF3F40B" w:rsidR="00AB609F" w:rsidRPr="00344C14" w:rsidRDefault="00C543E3" w:rsidP="005655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 </w:t>
            </w:r>
            <w:r w:rsidR="0051784D">
              <w:rPr>
                <w:rFonts w:ascii="Arial" w:hAnsi="Arial" w:cs="Arial"/>
                <w:b/>
                <w:bCs/>
              </w:rPr>
              <w:t>APLICA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37E43DBE" w:rsidR="00AB609F" w:rsidRPr="00344C14" w:rsidRDefault="00C543E3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 </w:t>
            </w:r>
            <w:r w:rsidR="0051784D">
              <w:rPr>
                <w:rFonts w:ascii="Arial" w:hAnsi="Arial" w:cs="Arial"/>
                <w:b/>
                <w:bCs/>
              </w:rPr>
              <w:t>APLICA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450065A5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Información correspondiente a </w:t>
            </w:r>
            <w:r w:rsidR="00ED56DB">
              <w:rPr>
                <w:rFonts w:ascii="Arial" w:hAnsi="Arial" w:cs="Arial"/>
              </w:rPr>
              <w:t xml:space="preserve"> </w:t>
            </w:r>
            <w:r w:rsidR="00ED56DB" w:rsidRPr="00344C14">
              <w:rPr>
                <w:rFonts w:ascii="Arial" w:hAnsi="Arial" w:cs="Arial"/>
                <w:b/>
                <w:bCs/>
              </w:rPr>
              <w:t>LAS C</w:t>
            </w:r>
            <w:r w:rsidR="002168C9">
              <w:rPr>
                <w:rFonts w:ascii="Arial" w:hAnsi="Arial" w:cs="Arial"/>
                <w:b/>
                <w:bCs/>
              </w:rPr>
              <w:t>ONCILIACIONES BANCARIAS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535A8908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="00ED56DB">
              <w:rPr>
                <w:rFonts w:ascii="Arial" w:hAnsi="Arial" w:cs="Arial"/>
              </w:rPr>
              <w:t>FISICO</w:t>
            </w:r>
            <w:r w:rsidRPr="00191EC9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10"/>
          </w:tcPr>
          <w:p w14:paraId="18FFA760" w14:textId="57012B11" w:rsidR="00104480" w:rsidRPr="00344C14" w:rsidRDefault="00B36E91" w:rsidP="00B36E91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 ESTADOS DE CUENTA</w:t>
            </w:r>
          </w:p>
          <w:p w14:paraId="22C4D4D6" w14:textId="5A932C91" w:rsidR="00104480" w:rsidRPr="00B36E91" w:rsidRDefault="00104480" w:rsidP="00B36E91">
            <w:pPr>
              <w:rPr>
                <w:rFonts w:ascii="Arial" w:hAnsi="Arial" w:cs="Arial"/>
              </w:rPr>
            </w:pPr>
          </w:p>
          <w:p w14:paraId="7425C9BD" w14:textId="387DD83B" w:rsidR="00104480" w:rsidRPr="00344C14" w:rsidRDefault="00104480" w:rsidP="00B36E91">
            <w:pPr>
              <w:rPr>
                <w:rFonts w:ascii="Arial" w:hAnsi="Arial" w:cs="Arial"/>
                <w:b/>
                <w:bCs/>
              </w:rPr>
            </w:pPr>
          </w:p>
          <w:p w14:paraId="68B95A1C" w14:textId="0D690D73" w:rsidR="00104480" w:rsidRPr="00B36E91" w:rsidRDefault="00104480" w:rsidP="00B36E91">
            <w:pPr>
              <w:ind w:left="360"/>
              <w:rPr>
                <w:rFonts w:ascii="Arial" w:hAnsi="Arial" w:cs="Arial"/>
              </w:rPr>
            </w:pPr>
          </w:p>
          <w:p w14:paraId="29C2C727" w14:textId="4D458DB8" w:rsidR="00104480" w:rsidRPr="00ED56DB" w:rsidRDefault="00104480" w:rsidP="00ED56D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0FBB6967" w14:textId="77777777" w:rsidR="00547B8D" w:rsidRDefault="00547B8D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B02B5DA" w14:textId="3FB1532C" w:rsidR="00137A97" w:rsidRDefault="00137A97" w:rsidP="00137A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46 LEY GENERAL DE CONTABILIDAD GUBERNAMENTAL</w:t>
            </w:r>
          </w:p>
          <w:p w14:paraId="10D08D10" w14:textId="17F92EC2" w:rsidR="001F2E1E" w:rsidRDefault="001F2E1E" w:rsidP="00137A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PUBILCADA EL 30 DE ENERO 2018</w:t>
            </w:r>
          </w:p>
          <w:p w14:paraId="4207523F" w14:textId="77777777" w:rsidR="00137A97" w:rsidRDefault="00137A97" w:rsidP="00137A97">
            <w:pPr>
              <w:rPr>
                <w:rFonts w:ascii="Arial" w:hAnsi="Arial" w:cs="Arial"/>
                <w:b/>
              </w:rPr>
            </w:pPr>
          </w:p>
          <w:p w14:paraId="4BFFC5BB" w14:textId="77777777" w:rsidR="00137A97" w:rsidRDefault="00137A97" w:rsidP="00137A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28 DEL CODIGO FISCAL DE FEDERACION</w:t>
            </w:r>
          </w:p>
          <w:p w14:paraId="1D9686CF" w14:textId="6BC1C6E6" w:rsidR="001F2E1E" w:rsidRPr="001F2E1E" w:rsidRDefault="001F2E1E" w:rsidP="00137A97">
            <w:pPr>
              <w:rPr>
                <w:rFonts w:ascii="Arial" w:hAnsi="Arial" w:cs="Arial"/>
                <w:b/>
                <w:bCs/>
              </w:rPr>
            </w:pPr>
            <w:r w:rsidRPr="001F2E1E">
              <w:rPr>
                <w:b/>
                <w:bCs/>
              </w:rPr>
              <w:t>Nuevo Código Publicado en el Diario Oficial de la Federación el 31 de diciembre de 1981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463CD41A" w14:textId="58FB7BC0" w:rsidR="00191EC9" w:rsidRPr="008A385C" w:rsidRDefault="00191EC9" w:rsidP="0011765C">
            <w:pPr>
              <w:jc w:val="both"/>
              <w:rPr>
                <w:rFonts w:ascii="Arial" w:hAnsi="Arial" w:cs="Arial"/>
              </w:rPr>
            </w:pPr>
          </w:p>
          <w:p w14:paraId="26A1D26C" w14:textId="77777777" w:rsidR="00191EC9" w:rsidRPr="008A385C" w:rsidRDefault="00191EC9" w:rsidP="0011765C">
            <w:pPr>
              <w:jc w:val="both"/>
              <w:rPr>
                <w:rFonts w:ascii="Arial" w:hAnsi="Arial" w:cs="Arial"/>
              </w:rPr>
            </w:pPr>
          </w:p>
          <w:p w14:paraId="29123F12" w14:textId="5C6FEC9B" w:rsidR="00191EC9" w:rsidRPr="00344C14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Determinar </w:t>
            </w:r>
            <w:r w:rsidR="00F12C30" w:rsidRPr="00344C14">
              <w:rPr>
                <w:rFonts w:ascii="Arial" w:hAnsi="Arial" w:cs="Arial"/>
                <w:b/>
                <w:bCs/>
              </w:rPr>
              <w:t>el correcto funcionamiento de los movimientos bancarios, de acuerdo a las operaciones financieras realizadas, del mes en curso.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90B1332" w14:textId="2AE0BF9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 xml:space="preserve">relacionados con la </w:t>
            </w:r>
            <w:r w:rsidR="00F12C30" w:rsidRPr="0011765C">
              <w:rPr>
                <w:rFonts w:ascii="Arial" w:hAnsi="Arial" w:cs="Arial"/>
                <w:b/>
              </w:rPr>
              <w:t>serie:</w:t>
            </w:r>
            <w:r w:rsidR="00F12C30">
              <w:rPr>
                <w:rFonts w:ascii="Arial" w:hAnsi="Arial" w:cs="Arial"/>
                <w:b/>
              </w:rPr>
              <w:t xml:space="preserve"> a</w:t>
            </w:r>
          </w:p>
          <w:p w14:paraId="1F99E973" w14:textId="69B9F39A" w:rsidR="00F12C30" w:rsidRPr="00F12C30" w:rsidRDefault="00F12C30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51784D">
              <w:rPr>
                <w:rFonts w:ascii="Arial" w:hAnsi="Arial" w:cs="Arial"/>
                <w:b/>
              </w:rPr>
              <w:t>rchivar para</w:t>
            </w:r>
            <w:r>
              <w:rPr>
                <w:rFonts w:ascii="Arial" w:hAnsi="Arial" w:cs="Arial"/>
                <w:b/>
              </w:rPr>
              <w:t xml:space="preserve"> aclaraciones pertinentes en caso que lo hubiera ante las instituciones financieras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75E25EC" w14:textId="1C2681A7" w:rsidR="003817FE" w:rsidRPr="00344C14" w:rsidRDefault="00F12C30" w:rsidP="00925C4F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BAE7E19" w:rsidR="003817FE" w:rsidRPr="00F12C30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  <w:r w:rsidR="00B54A6E">
              <w:rPr>
                <w:rFonts w:ascii="Arial" w:hAnsi="Arial" w:cs="Arial"/>
                <w:b/>
              </w:rPr>
              <w:t xml:space="preserve"> </w:t>
            </w:r>
          </w:p>
          <w:p w14:paraId="7EE6464E" w14:textId="3E3956FA" w:rsidR="0064732A" w:rsidRPr="0064732A" w:rsidRDefault="0051784D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62DE0576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792AF8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F12C30" w:rsidRPr="00344C14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41658DC3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F12C30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1F943F2F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 w:rsidRPr="0051784D">
              <w:rPr>
                <w:rFonts w:ascii="Arial" w:hAnsi="Arial" w:cs="Arial"/>
                <w:b/>
                <w:bCs/>
              </w:rPr>
              <w:t xml:space="preserve">: </w:t>
            </w:r>
            <w:r w:rsidR="001F2E1E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1548BF60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 w:rsidRPr="001F2E1E">
              <w:rPr>
                <w:rFonts w:ascii="Arial" w:hAnsi="Arial" w:cs="Arial"/>
                <w:b/>
                <w:bCs/>
              </w:rPr>
              <w:t>:</w:t>
            </w:r>
            <w:r w:rsidR="001F2E1E" w:rsidRPr="001F2E1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1749CA56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Total de años</w:t>
            </w:r>
            <w:r w:rsidRPr="00344C14">
              <w:rPr>
                <w:rFonts w:ascii="Arial" w:hAnsi="Arial" w:cs="Arial"/>
                <w:b/>
                <w:bCs/>
              </w:rPr>
              <w:t xml:space="preserve">: </w:t>
            </w:r>
            <w:r w:rsidR="00F12C30" w:rsidRPr="00344C14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 w:rsidRPr="00344C14">
              <w:rPr>
                <w:rFonts w:ascii="Arial" w:hAnsi="Arial" w:cs="Arial"/>
                <w:b/>
                <w:bCs/>
              </w:rPr>
              <w:t xml:space="preserve">:  </w:t>
            </w:r>
            <w:r w:rsidR="003817FE" w:rsidRPr="00344C1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Pr="00344C14" w:rsidRDefault="0092683B" w:rsidP="0092683B">
            <w:pPr>
              <w:rPr>
                <w:rFonts w:ascii="Arial" w:hAnsi="Arial" w:cs="Arial"/>
                <w:b/>
                <w:bCs/>
              </w:rPr>
            </w:pPr>
            <w:r w:rsidRPr="0092683B">
              <w:rPr>
                <w:rFonts w:ascii="Arial" w:hAnsi="Arial" w:cs="Arial"/>
              </w:rPr>
              <w:lastRenderedPageBreak/>
              <w:t>Pública</w:t>
            </w:r>
            <w:r w:rsidRPr="00344C14">
              <w:rPr>
                <w:rFonts w:ascii="Arial" w:hAnsi="Arial" w:cs="Arial"/>
                <w:b/>
                <w:bCs/>
              </w:rPr>
              <w:t>:</w:t>
            </w:r>
            <w:r w:rsidR="003817FE" w:rsidRPr="00344C14">
              <w:rPr>
                <w:rFonts w:ascii="Arial" w:hAnsi="Arial" w:cs="Arial"/>
                <w:b/>
                <w:bCs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2084D96A" w:rsidR="003817FE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132C9FD4" w14:textId="369CAA43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 xml:space="preserve">de la </w:t>
            </w:r>
            <w:r w:rsidR="00F12C30">
              <w:rPr>
                <w:rFonts w:ascii="Arial" w:hAnsi="Arial" w:cs="Arial"/>
                <w:b/>
              </w:rPr>
              <w:t>documentación</w:t>
            </w:r>
          </w:p>
          <w:p w14:paraId="382D6AFB" w14:textId="77777777" w:rsidR="00F12C30" w:rsidRDefault="00F12C30" w:rsidP="00130993">
            <w:pPr>
              <w:rPr>
                <w:rFonts w:ascii="Arial" w:hAnsi="Arial" w:cs="Arial"/>
                <w:b/>
              </w:rPr>
            </w:pPr>
          </w:p>
          <w:p w14:paraId="214F49A3" w14:textId="416DE491" w:rsidR="00F12C30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6CE34685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547B8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. </w:t>
            </w:r>
            <w:r w:rsidR="00F12C30">
              <w:rPr>
                <w:rFonts w:ascii="Arial" w:hAnsi="Arial" w:cs="Arial"/>
              </w:rPr>
              <w:t>Jenny Mendoza Pereira</w:t>
            </w:r>
            <w:r>
              <w:rPr>
                <w:rFonts w:ascii="Arial" w:hAnsi="Arial" w:cs="Arial"/>
              </w:rPr>
              <w:t xml:space="preserve">. </w:t>
            </w:r>
          </w:p>
          <w:p w14:paraId="3A082A1A" w14:textId="1AE91B08" w:rsidR="003817FE" w:rsidRDefault="00F12C30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Financieros</w:t>
            </w:r>
          </w:p>
          <w:p w14:paraId="7BBEBE12" w14:textId="5764E8C8" w:rsidR="00F12C30" w:rsidRPr="00075FD1" w:rsidRDefault="00075FD1" w:rsidP="00075FD1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Jenny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mendoza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@iepacdigital.mx</w:t>
            </w:r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912415F" w14:textId="2AC4AEA3" w:rsidR="000617F9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Mario Cervantes Sulú</w:t>
            </w:r>
          </w:p>
          <w:p w14:paraId="058F3557" w14:textId="78E98AB9" w:rsidR="00075FD1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departamento</w:t>
            </w:r>
          </w:p>
          <w:p w14:paraId="0C62A75E" w14:textId="798D679C" w:rsidR="000617F9" w:rsidRPr="00075FD1" w:rsidRDefault="00075FD1" w:rsidP="008A385C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mario.cervantes</w:t>
            </w:r>
            <w:r w:rsidR="000617F9"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62B129AC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</w:t>
            </w:r>
            <w:r w:rsidR="001F2E1E">
              <w:rPr>
                <w:rFonts w:ascii="Arial" w:hAnsi="Arial" w:cs="Arial"/>
              </w:rPr>
              <w:t>Recursos Financieros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74068DFC" w:rsidR="00B806FA" w:rsidRDefault="0051784D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  <w:r w:rsidR="00075FD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Mario Cervantes Sulú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075FD1">
              <w:rPr>
                <w:rFonts w:ascii="Arial" w:hAnsi="Arial" w:cs="Arial"/>
              </w:rPr>
              <w:t>en el área de Recursos Financieros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5C3502D9" w14:textId="77777777" w:rsidR="00B806FA" w:rsidRDefault="00547B8D" w:rsidP="00547B8D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</w:rPr>
              <w:t>Lic</w:t>
            </w:r>
            <w:r>
              <w:rPr>
                <w:rFonts w:ascii="Arial" w:hAnsi="Arial" w:cs="Arial"/>
              </w:rPr>
              <w:t>da</w:t>
            </w:r>
            <w:r w:rsidRPr="00547B8D">
              <w:rPr>
                <w:rFonts w:ascii="Arial" w:hAnsi="Arial" w:cs="Arial"/>
              </w:rPr>
              <w:t xml:space="preserve">. </w:t>
            </w:r>
            <w:r w:rsidR="0051784D">
              <w:rPr>
                <w:rFonts w:ascii="Arial" w:hAnsi="Arial" w:cs="Arial"/>
              </w:rPr>
              <w:t>Jenny Mendoza Pereira</w:t>
            </w:r>
            <w:r w:rsidR="003817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69BA3236" w14:textId="744348DC" w:rsidR="0051784D" w:rsidRPr="0051784D" w:rsidRDefault="0051784D" w:rsidP="00547B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784D">
              <w:rPr>
                <w:rFonts w:ascii="Arial" w:hAnsi="Arial" w:cs="Arial"/>
                <w:b/>
                <w:bCs/>
              </w:rPr>
              <w:t>Coordinadora del Área de Recursos Financieros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778C" w14:textId="77777777" w:rsidR="00B64E71" w:rsidRDefault="00B64E71">
      <w:r>
        <w:separator/>
      </w:r>
    </w:p>
  </w:endnote>
  <w:endnote w:type="continuationSeparator" w:id="0">
    <w:p w14:paraId="1768DA6F" w14:textId="77777777" w:rsidR="00B64E71" w:rsidRDefault="00B6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4816" w14:textId="77777777" w:rsidR="00B64E71" w:rsidRDefault="00B64E71">
      <w:r>
        <w:separator/>
      </w:r>
    </w:p>
  </w:footnote>
  <w:footnote w:type="continuationSeparator" w:id="0">
    <w:p w14:paraId="459FFF90" w14:textId="77777777" w:rsidR="00B64E71" w:rsidRDefault="00B6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75FD1"/>
    <w:rsid w:val="000F02AC"/>
    <w:rsid w:val="00104480"/>
    <w:rsid w:val="0011692A"/>
    <w:rsid w:val="0011765C"/>
    <w:rsid w:val="00130993"/>
    <w:rsid w:val="00134281"/>
    <w:rsid w:val="00137A97"/>
    <w:rsid w:val="00144C14"/>
    <w:rsid w:val="00145671"/>
    <w:rsid w:val="00151878"/>
    <w:rsid w:val="00164782"/>
    <w:rsid w:val="001862D9"/>
    <w:rsid w:val="00191EC9"/>
    <w:rsid w:val="001B30A0"/>
    <w:rsid w:val="001B354B"/>
    <w:rsid w:val="001F2E1E"/>
    <w:rsid w:val="002036E3"/>
    <w:rsid w:val="002168C9"/>
    <w:rsid w:val="002A4369"/>
    <w:rsid w:val="002B6D11"/>
    <w:rsid w:val="002C41F0"/>
    <w:rsid w:val="002D1463"/>
    <w:rsid w:val="00344C14"/>
    <w:rsid w:val="003817FE"/>
    <w:rsid w:val="003B36F3"/>
    <w:rsid w:val="003C1DC5"/>
    <w:rsid w:val="003C22E2"/>
    <w:rsid w:val="0040782D"/>
    <w:rsid w:val="00414B36"/>
    <w:rsid w:val="00435AA4"/>
    <w:rsid w:val="004569BE"/>
    <w:rsid w:val="0051784D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7A58CC"/>
    <w:rsid w:val="008A1357"/>
    <w:rsid w:val="008A385C"/>
    <w:rsid w:val="008E1786"/>
    <w:rsid w:val="00907FE4"/>
    <w:rsid w:val="00925C4F"/>
    <w:rsid w:val="0092683B"/>
    <w:rsid w:val="00927650"/>
    <w:rsid w:val="00942004"/>
    <w:rsid w:val="00993696"/>
    <w:rsid w:val="00993D12"/>
    <w:rsid w:val="00A06454"/>
    <w:rsid w:val="00A749D3"/>
    <w:rsid w:val="00A83E0F"/>
    <w:rsid w:val="00A85020"/>
    <w:rsid w:val="00AB609F"/>
    <w:rsid w:val="00B13287"/>
    <w:rsid w:val="00B36E91"/>
    <w:rsid w:val="00B42BD5"/>
    <w:rsid w:val="00B54A6E"/>
    <w:rsid w:val="00B64E71"/>
    <w:rsid w:val="00B7200B"/>
    <w:rsid w:val="00B806FA"/>
    <w:rsid w:val="00BF2555"/>
    <w:rsid w:val="00C543E3"/>
    <w:rsid w:val="00C700A3"/>
    <w:rsid w:val="00CB640E"/>
    <w:rsid w:val="00CC7A40"/>
    <w:rsid w:val="00CD02D7"/>
    <w:rsid w:val="00D854C5"/>
    <w:rsid w:val="00E27BF9"/>
    <w:rsid w:val="00E33275"/>
    <w:rsid w:val="00EB4A98"/>
    <w:rsid w:val="00EB4BA4"/>
    <w:rsid w:val="00ED56DB"/>
    <w:rsid w:val="00ED56FE"/>
    <w:rsid w:val="00EE44C5"/>
    <w:rsid w:val="00EE6CD7"/>
    <w:rsid w:val="00F12C30"/>
    <w:rsid w:val="00F25F1C"/>
    <w:rsid w:val="00FC1C59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Mario Cervantes Sulú</cp:lastModifiedBy>
  <cp:revision>16</cp:revision>
  <cp:lastPrinted>2024-03-26T17:33:00Z</cp:lastPrinted>
  <dcterms:created xsi:type="dcterms:W3CDTF">2024-03-25T15:54:00Z</dcterms:created>
  <dcterms:modified xsi:type="dcterms:W3CDTF">2024-03-27T17:42:00Z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