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FC36EA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7148D86D" w14:textId="2464FC0C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134D9A">
              <w:rPr>
                <w:b/>
              </w:rPr>
              <w:t>2</w:t>
            </w:r>
            <w:r w:rsidR="00FF07DE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134D9A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C84E8B">
              <w:rPr>
                <w:b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2FA55408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9A51823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25D39620" w:rsidR="00FD64EB" w:rsidRPr="00EE44C5" w:rsidRDefault="00134D9A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2E7CFCED" w14:textId="7C3431A4" w:rsidR="00FD64EB" w:rsidRPr="00EE44C5" w:rsidRDefault="00F3020C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TECNOLOGÍA Y SERVICIOS DE LA INFORMACIÓN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02BEBF2F" w:rsidR="00AB609F" w:rsidRPr="008A385C" w:rsidRDefault="00F3020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8C.0</w:t>
            </w:r>
            <w:r w:rsidR="00E43608"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2CF354" w14:textId="0BF3DD0C" w:rsidR="00AB609F" w:rsidRDefault="00E4360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MANTENIMIENTO, CONSERVACIÓN E INSTALACIÓN </w:t>
            </w:r>
            <w:r w:rsidR="00E86930">
              <w:rPr>
                <w:rFonts w:ascii="Arial" w:hAnsi="Arial" w:cs="Arial"/>
              </w:rPr>
              <w:t>DE EQUIPO DE CÓMPUTO.</w:t>
            </w:r>
          </w:p>
          <w:p w14:paraId="4B7F85C0" w14:textId="77777777" w:rsidR="00EE6CD7" w:rsidRPr="008A385C" w:rsidRDefault="00EE6CD7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523609D3" w14:textId="77777777" w:rsidTr="00FD64EB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18EED7A1" w:rsidR="00AB609F" w:rsidRPr="008A385C" w:rsidRDefault="00F116FE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14:paraId="23548E97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DEEEE39" w14:textId="64409797" w:rsidR="00AB609F" w:rsidRPr="008A385C" w:rsidRDefault="00F116F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3"/>
          </w:tcPr>
          <w:p w14:paraId="7E23CD13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E7F418C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3"/>
          </w:tcPr>
          <w:p w14:paraId="7DCB48F9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6EDE7AD" w14:textId="06A86EB5" w:rsidR="004575EB" w:rsidRDefault="00E86930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 expediente contiene las solicitudes de mantenimiento, conservación e instalación de equipo de cómputo.</w:t>
            </w:r>
          </w:p>
          <w:p w14:paraId="6FDD985C" w14:textId="77777777" w:rsidR="004575EB" w:rsidRDefault="004575EB" w:rsidP="00191EC9">
            <w:pPr>
              <w:jc w:val="both"/>
              <w:rPr>
                <w:rFonts w:ascii="Arial" w:hAnsi="Arial" w:cs="Arial"/>
              </w:rPr>
            </w:pPr>
          </w:p>
          <w:p w14:paraId="232AEA53" w14:textId="77777777" w:rsidR="004575EB" w:rsidRPr="008A385C" w:rsidRDefault="004575EB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128A1094" w14:textId="77777777" w:rsidR="00F3020C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</w:p>
          <w:p w14:paraId="7473D4A9" w14:textId="6E3A39D7" w:rsidR="00104480" w:rsidRPr="00B806FA" w:rsidRDefault="00F3020C" w:rsidP="001F21BA">
            <w:pPr>
              <w:pStyle w:val="Prrafodelista"/>
              <w:ind w:left="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Solicitudes de </w:t>
            </w:r>
            <w:r w:rsidR="00E86930">
              <w:rPr>
                <w:rFonts w:ascii="Arial" w:hAnsi="Arial" w:cs="Arial"/>
              </w:rPr>
              <w:t>soporte técnico</w:t>
            </w:r>
            <w:r w:rsidR="00F116FE">
              <w:rPr>
                <w:rFonts w:ascii="Arial" w:hAnsi="Arial" w:cs="Arial"/>
              </w:rPr>
              <w:t xml:space="preserve"> (físico).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3"/>
          </w:tcPr>
          <w:p w14:paraId="47E2AE3A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3"/>
          </w:tcPr>
          <w:p w14:paraId="41EC9C72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D3A9EE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25CB65CF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70D6ED9" w14:textId="40E1C7C4" w:rsidR="002B6D11" w:rsidRPr="008A385C" w:rsidRDefault="00F116F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3"/>
          </w:tcPr>
          <w:p w14:paraId="386EC92A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3"/>
          </w:tcPr>
          <w:p w14:paraId="55463C65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0287DEB7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6FD3394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15493B40" w14:textId="542DEC8A" w:rsidR="002B6D11" w:rsidRPr="008A385C" w:rsidRDefault="00F116FE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4A8F32CC" w14:textId="77777777" w:rsidTr="00476B03">
        <w:trPr>
          <w:trHeight w:val="1554"/>
        </w:trPr>
        <w:tc>
          <w:tcPr>
            <w:tcW w:w="9493" w:type="dxa"/>
            <w:gridSpan w:val="13"/>
          </w:tcPr>
          <w:p w14:paraId="1134393D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B84A3DE" w14:textId="2A6AADAE" w:rsidR="00476B03" w:rsidRPr="00476B03" w:rsidRDefault="00F3020C" w:rsidP="00476B0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Artículo 35, Fracci</w:t>
            </w:r>
            <w:r w:rsidR="00E86930">
              <w:rPr>
                <w:rFonts w:ascii="Arial" w:hAnsi="Arial" w:cs="Arial"/>
              </w:rPr>
              <w:t>ones</w:t>
            </w:r>
            <w:r>
              <w:rPr>
                <w:rFonts w:ascii="Arial" w:hAnsi="Arial" w:cs="Arial"/>
              </w:rPr>
              <w:t xml:space="preserve"> </w:t>
            </w:r>
            <w:r w:rsidR="00E86930">
              <w:rPr>
                <w:rFonts w:ascii="Arial" w:hAnsi="Arial" w:cs="Arial"/>
              </w:rPr>
              <w:t>IV, VII y VIII</w:t>
            </w:r>
            <w:r>
              <w:rPr>
                <w:rFonts w:ascii="Arial" w:hAnsi="Arial" w:cs="Arial"/>
              </w:rPr>
              <w:t xml:space="preserve"> del Reglamento </w:t>
            </w:r>
            <w:r w:rsidRPr="00F3020C">
              <w:rPr>
                <w:rFonts w:ascii="Arial" w:hAnsi="Arial" w:cs="Arial"/>
              </w:rPr>
              <w:t>Interior del Instituto Electoral y de Participación Ciudadana de Yucatán</w:t>
            </w:r>
            <w:r>
              <w:rPr>
                <w:rFonts w:ascii="Arial" w:hAnsi="Arial" w:cs="Arial"/>
              </w:rPr>
              <w:t>.</w:t>
            </w:r>
          </w:p>
        </w:tc>
      </w:tr>
      <w:tr w:rsidR="00191EC9" w:rsidRPr="008A385C" w14:paraId="53FEA0B8" w14:textId="77777777" w:rsidTr="00476B03">
        <w:trPr>
          <w:trHeight w:val="1516"/>
        </w:trPr>
        <w:tc>
          <w:tcPr>
            <w:tcW w:w="9493" w:type="dxa"/>
            <w:gridSpan w:val="13"/>
          </w:tcPr>
          <w:p w14:paraId="729C89F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7A6571A3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1FF3A540" w14:textId="77777777" w:rsidR="00191EC9" w:rsidRDefault="00E86930" w:rsidP="0011765C">
            <w:pPr>
              <w:jc w:val="both"/>
              <w:rPr>
                <w:rFonts w:ascii="Arial" w:hAnsi="Arial" w:cs="Arial"/>
                <w:bCs/>
              </w:rPr>
            </w:pPr>
            <w:r w:rsidRPr="00E86930">
              <w:rPr>
                <w:rFonts w:ascii="Arial" w:hAnsi="Arial" w:cs="Arial"/>
                <w:bCs/>
              </w:rPr>
              <w:t xml:space="preserve">Garantizar el </w:t>
            </w:r>
            <w:r>
              <w:rPr>
                <w:rFonts w:ascii="Arial" w:hAnsi="Arial" w:cs="Arial"/>
                <w:bCs/>
              </w:rPr>
              <w:t xml:space="preserve">correcto </w:t>
            </w:r>
            <w:r w:rsidRPr="00E86930">
              <w:rPr>
                <w:rFonts w:ascii="Arial" w:hAnsi="Arial" w:cs="Arial"/>
                <w:bCs/>
              </w:rPr>
              <w:t>funcionamiento de la red de voz, datos y video de las diversas áreas del Instituto</w:t>
            </w:r>
            <w:r>
              <w:rPr>
                <w:rFonts w:ascii="Arial" w:hAnsi="Arial" w:cs="Arial"/>
                <w:bCs/>
              </w:rPr>
              <w:t>.</w:t>
            </w:r>
          </w:p>
          <w:p w14:paraId="56661D32" w14:textId="77777777" w:rsidR="00E86930" w:rsidRDefault="00E86930" w:rsidP="0011765C">
            <w:pPr>
              <w:jc w:val="both"/>
              <w:rPr>
                <w:rFonts w:ascii="Arial" w:hAnsi="Arial" w:cs="Arial"/>
                <w:bCs/>
              </w:rPr>
            </w:pPr>
          </w:p>
          <w:p w14:paraId="2C0D879D" w14:textId="6AE10B83" w:rsidR="00E86930" w:rsidRDefault="00E86930" w:rsidP="0011765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 igual forma, c</w:t>
            </w:r>
            <w:r w:rsidRPr="00E86930">
              <w:rPr>
                <w:rFonts w:ascii="Arial" w:hAnsi="Arial" w:cs="Arial"/>
                <w:bCs/>
              </w:rPr>
              <w:t>on base al inventario de bienes informáticos, proponer planes de actualización y aprovechamiento de la infraestructura informática y de telecomunicaciones</w:t>
            </w:r>
            <w:r>
              <w:rPr>
                <w:rFonts w:ascii="Arial" w:hAnsi="Arial" w:cs="Arial"/>
                <w:bCs/>
              </w:rPr>
              <w:t>.</w:t>
            </w:r>
          </w:p>
          <w:p w14:paraId="28A790CB" w14:textId="77777777" w:rsidR="00E86930" w:rsidRDefault="00E86930" w:rsidP="0011765C">
            <w:pPr>
              <w:jc w:val="both"/>
              <w:rPr>
                <w:rFonts w:ascii="Arial" w:hAnsi="Arial" w:cs="Arial"/>
                <w:bCs/>
              </w:rPr>
            </w:pPr>
          </w:p>
          <w:p w14:paraId="3212C2F1" w14:textId="77777777" w:rsidR="00E86930" w:rsidRDefault="00E86930" w:rsidP="0011765C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Asimismo, b</w:t>
            </w:r>
            <w:r w:rsidRPr="00E86930">
              <w:rPr>
                <w:rFonts w:ascii="Arial" w:hAnsi="Arial" w:cs="Arial"/>
                <w:bCs/>
              </w:rPr>
              <w:t>rindar asesoría y soporte técnico en materia de informática a las diversas áreas del Instituto</w:t>
            </w:r>
            <w:r>
              <w:rPr>
                <w:rFonts w:ascii="Arial" w:hAnsi="Arial" w:cs="Arial"/>
                <w:bCs/>
              </w:rPr>
              <w:t>.</w:t>
            </w:r>
          </w:p>
          <w:p w14:paraId="20C58150" w14:textId="315F5A2A" w:rsidR="00E86930" w:rsidRPr="00F3020C" w:rsidRDefault="00E86930" w:rsidP="0011765C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3817FE" w:rsidRPr="008A385C" w14:paraId="252FC0D4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6A6897B2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4990743C" w14:textId="1D2E6B94" w:rsidR="003817FE" w:rsidRDefault="00E86930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Soporte técnico.</w:t>
            </w:r>
          </w:p>
          <w:p w14:paraId="35565F1B" w14:textId="132BFE76" w:rsidR="00B343C6" w:rsidRDefault="00E86930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Mantenimiento de la infraestructura informática y de telecomunicaciones.</w:t>
            </w:r>
          </w:p>
          <w:p w14:paraId="45C8033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27ADDAC4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34053DD0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48212243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3A2C4C0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506E0475" w14:textId="524994C7" w:rsidR="003817FE" w:rsidRPr="00F3020C" w:rsidRDefault="00F3020C" w:rsidP="00925C4F">
            <w:pPr>
              <w:rPr>
                <w:rFonts w:ascii="Arial" w:hAnsi="Arial" w:cs="Arial"/>
                <w:bCs/>
              </w:rPr>
            </w:pPr>
            <w:r w:rsidRPr="00F3020C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37A7FB2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53AE5802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62733784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48F5750" w14:textId="69B1552D" w:rsidR="001F21BA" w:rsidRDefault="001F21BA" w:rsidP="001F21BA">
            <w:pPr>
              <w:rPr>
                <w:rFonts w:ascii="Arial" w:hAnsi="Arial" w:cs="Arial"/>
                <w:b/>
              </w:rPr>
            </w:pPr>
          </w:p>
          <w:p w14:paraId="531D8972" w14:textId="5255458A" w:rsidR="00F3020C" w:rsidRPr="00B343C6" w:rsidRDefault="00F3020C" w:rsidP="001F21BA">
            <w:pPr>
              <w:rPr>
                <w:rFonts w:ascii="Arial" w:hAnsi="Arial" w:cs="Arial"/>
                <w:bCs/>
              </w:rPr>
            </w:pPr>
            <w:r w:rsidRPr="00B343C6">
              <w:rPr>
                <w:rFonts w:ascii="Arial" w:hAnsi="Arial" w:cs="Arial"/>
                <w:bCs/>
              </w:rPr>
              <w:t>Todas las áreas del Instituto Electoral y de Participación Ciudadana de Yucatán.</w:t>
            </w:r>
          </w:p>
          <w:p w14:paraId="7A15701A" w14:textId="77777777"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14:paraId="0282E038" w14:textId="77777777" w:rsidTr="00FC6880">
        <w:tc>
          <w:tcPr>
            <w:tcW w:w="9493" w:type="dxa"/>
            <w:gridSpan w:val="13"/>
          </w:tcPr>
          <w:p w14:paraId="2D81990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FD827F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71E06682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48C982D6" w14:textId="00D85EA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</w:t>
            </w:r>
            <w:r w:rsidR="00F116F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gridSpan w:val="6"/>
          </w:tcPr>
          <w:p w14:paraId="75AD350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0D7BC2A" w14:textId="07B3CB18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F5A4557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0522E94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3"/>
          </w:tcPr>
          <w:p w14:paraId="18D102AD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</w:p>
        </w:tc>
        <w:tc>
          <w:tcPr>
            <w:tcW w:w="2835" w:type="dxa"/>
            <w:gridSpan w:val="6"/>
          </w:tcPr>
          <w:p w14:paraId="3E33097C" w14:textId="592B9EFE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1701" w:type="dxa"/>
            <w:gridSpan w:val="3"/>
          </w:tcPr>
          <w:p w14:paraId="46FFB070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3"/>
          </w:tcPr>
          <w:p w14:paraId="4E17A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D6FCD0B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3F0C08FB" w14:textId="77777777" w:rsidTr="00191EC9">
        <w:tc>
          <w:tcPr>
            <w:tcW w:w="3256" w:type="dxa"/>
            <w:gridSpan w:val="3"/>
          </w:tcPr>
          <w:p w14:paraId="18288250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51BE990" w14:textId="258E802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3</w:t>
            </w:r>
          </w:p>
        </w:tc>
        <w:tc>
          <w:tcPr>
            <w:tcW w:w="3685" w:type="dxa"/>
            <w:gridSpan w:val="8"/>
          </w:tcPr>
          <w:p w14:paraId="7ADC237C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A4A34A5" w14:textId="66D72F88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476B03">
              <w:rPr>
                <w:rFonts w:ascii="Arial" w:hAnsi="Arial" w:cs="Arial"/>
              </w:rPr>
              <w:t xml:space="preserve"> 5</w:t>
            </w:r>
          </w:p>
        </w:tc>
        <w:tc>
          <w:tcPr>
            <w:tcW w:w="2552" w:type="dxa"/>
            <w:gridSpan w:val="2"/>
          </w:tcPr>
          <w:p w14:paraId="3BD28DA9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915F91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3"/>
          </w:tcPr>
          <w:p w14:paraId="4BC14DB7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51CF38BA" w14:textId="12AE138B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476B03">
              <w:rPr>
                <w:rFonts w:ascii="Arial" w:hAnsi="Arial" w:cs="Arial"/>
              </w:rPr>
              <w:t>8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3"/>
          </w:tcPr>
          <w:p w14:paraId="034667E2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3F0BF65C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2435BBE8" w14:textId="77777777" w:rsidTr="00993696">
        <w:trPr>
          <w:trHeight w:val="500"/>
        </w:trPr>
        <w:tc>
          <w:tcPr>
            <w:tcW w:w="2122" w:type="dxa"/>
            <w:gridSpan w:val="2"/>
          </w:tcPr>
          <w:p w14:paraId="454EE32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E6D41F4" w14:textId="68476CAA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40883855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4E5F71C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4545CC0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21B12719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3"/>
          </w:tcPr>
          <w:p w14:paraId="3C76743F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27565ADF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205331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4C3299C4" w14:textId="0EBC2C91" w:rsidR="001F21BA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476B03">
              <w:rPr>
                <w:rFonts w:ascii="Arial" w:hAnsi="Arial" w:cs="Arial"/>
              </w:rPr>
              <w:t>X</w:t>
            </w:r>
          </w:p>
          <w:p w14:paraId="4C41CCFE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13620F7B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3F8A80B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655376F9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4E082B83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A3D9529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28EE6044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0B05102D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C8734D1" w14:textId="77777777"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5C4A4964" w14:textId="09D3A24C" w:rsidR="00476B03" w:rsidRPr="00476B03" w:rsidRDefault="00476B03" w:rsidP="00130993">
            <w:pPr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191EC9" w:rsidRPr="008A385C" w14:paraId="62C4E93A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5BEFC97F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3803E27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19120134" w14:textId="19DD4832" w:rsidR="00476B03" w:rsidRPr="008A385C" w:rsidRDefault="00476B03" w:rsidP="00130993">
            <w:pPr>
              <w:rPr>
                <w:rFonts w:ascii="Arial" w:hAnsi="Arial" w:cs="Arial"/>
              </w:rPr>
            </w:pPr>
            <w:r w:rsidRPr="00476B03">
              <w:rPr>
                <w:rFonts w:ascii="Arial" w:hAnsi="Arial" w:cs="Arial"/>
                <w:bCs/>
              </w:rPr>
              <w:t>Unidad de Tecnologías de la Información</w:t>
            </w:r>
          </w:p>
        </w:tc>
      </w:tr>
      <w:tr w:rsidR="003817FE" w:rsidRPr="008A385C" w14:paraId="2F1C24E4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37343EE5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6A5DB573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2806E9F3" w14:textId="50935F26" w:rsidR="003817FE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José Luis Barrera Canto</w:t>
            </w:r>
          </w:p>
          <w:p w14:paraId="40B60D12" w14:textId="6392261D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Tecnologías de la Información</w:t>
            </w:r>
          </w:p>
          <w:p w14:paraId="78CD1BB8" w14:textId="47B7944A" w:rsidR="00476B03" w:rsidRDefault="00476B03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joseluis.barrera@iepac.mx</w:t>
            </w:r>
          </w:p>
          <w:p w14:paraId="151DB101" w14:textId="77777777"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26B90ABB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5C01B23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15DE0587" w14:textId="77777777" w:rsidR="000617F9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0186D088" w14:textId="0821699D" w:rsidR="001F21BA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Lic</w:t>
            </w:r>
            <w:r>
              <w:rPr>
                <w:rFonts w:ascii="Arial" w:hAnsi="Arial" w:cs="Arial"/>
                <w:bCs/>
              </w:rPr>
              <w:t>da</w:t>
            </w:r>
            <w:r w:rsidRPr="00476B03">
              <w:rPr>
                <w:rFonts w:ascii="Arial" w:hAnsi="Arial" w:cs="Arial"/>
                <w:bCs/>
              </w:rPr>
              <w:t>. María José Lizama Zaldívar</w:t>
            </w:r>
          </w:p>
          <w:p w14:paraId="1E55F9A0" w14:textId="152E0C16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Técnica A de la Unidad de Tecnologías de la Información</w:t>
            </w:r>
          </w:p>
          <w:p w14:paraId="22926D27" w14:textId="11F80A9D" w:rsidR="00476B03" w:rsidRPr="00476B03" w:rsidRDefault="00476B03" w:rsidP="001F21BA">
            <w:pPr>
              <w:jc w:val="both"/>
              <w:rPr>
                <w:rFonts w:ascii="Arial" w:hAnsi="Arial" w:cs="Arial"/>
                <w:bCs/>
              </w:rPr>
            </w:pPr>
            <w:r w:rsidRPr="00476B03">
              <w:rPr>
                <w:rFonts w:ascii="Arial" w:hAnsi="Arial" w:cs="Arial"/>
                <w:bCs/>
              </w:rPr>
              <w:t>maria.lizama@iepac.mx</w:t>
            </w:r>
          </w:p>
          <w:p w14:paraId="49B1027B" w14:textId="77777777"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14:paraId="70A3938D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3DD623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E7C7B5D" w14:textId="2789B4C1"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02E5062D" w14:textId="77777777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14:paraId="272AA36C" w14:textId="3764031E" w:rsidR="00476B03" w:rsidRDefault="00476B03" w:rsidP="00476B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64732A">
              <w:rPr>
                <w:rFonts w:ascii="Arial" w:hAnsi="Arial" w:cs="Arial"/>
              </w:rPr>
              <w:t>Oficinas de la U</w:t>
            </w:r>
            <w:r>
              <w:rPr>
                <w:rFonts w:ascii="Arial" w:hAnsi="Arial" w:cs="Arial"/>
              </w:rPr>
              <w:t>nidad de Tecnologías de la Información,</w:t>
            </w:r>
            <w:r w:rsidRPr="0064732A">
              <w:rPr>
                <w:rFonts w:ascii="Arial" w:hAnsi="Arial" w:cs="Arial"/>
              </w:rPr>
              <w:t xml:space="preserve"> ubicadas en la planta </w:t>
            </w:r>
            <w:r>
              <w:rPr>
                <w:rFonts w:ascii="Arial" w:hAnsi="Arial" w:cs="Arial"/>
              </w:rPr>
              <w:t>alta</w:t>
            </w:r>
            <w:r w:rsidRPr="0064732A">
              <w:rPr>
                <w:rFonts w:ascii="Arial" w:hAnsi="Arial" w:cs="Arial"/>
              </w:rPr>
              <w:t xml:space="preserve"> del predio señalado.</w:t>
            </w:r>
          </w:p>
          <w:p w14:paraId="272279B3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68E88922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4E608C05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4FA7707C" w14:textId="77777777" w:rsidTr="00B806FA">
        <w:tc>
          <w:tcPr>
            <w:tcW w:w="4720" w:type="dxa"/>
          </w:tcPr>
          <w:p w14:paraId="51CDB0CB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5B04353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B7A2DCF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943E685" w14:textId="38A6990F" w:rsidR="00B806FA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Licda. María José Lizama Zaldívar,</w:t>
            </w:r>
            <w:r w:rsidR="001F21BA" w:rsidRPr="001F21BA">
              <w:rPr>
                <w:rFonts w:ascii="Arial" w:hAnsi="Arial" w:cs="Arial"/>
              </w:rPr>
              <w:t xml:space="preserve"> </w:t>
            </w:r>
            <w:r w:rsidR="00547B8D" w:rsidRPr="00476B03">
              <w:rPr>
                <w:rFonts w:ascii="Arial" w:hAnsi="Arial" w:cs="Arial"/>
                <w:b/>
                <w:bCs/>
              </w:rPr>
              <w:t>responsable del A</w:t>
            </w:r>
            <w:r w:rsidR="00B806FA" w:rsidRPr="00476B03">
              <w:rPr>
                <w:rFonts w:ascii="Arial" w:hAnsi="Arial" w:cs="Arial"/>
                <w:b/>
                <w:bCs/>
              </w:rPr>
              <w:t xml:space="preserve">rchivo de </w:t>
            </w:r>
            <w:r w:rsidR="00547B8D" w:rsidRPr="00476B03">
              <w:rPr>
                <w:rFonts w:ascii="Arial" w:hAnsi="Arial" w:cs="Arial"/>
                <w:b/>
                <w:bCs/>
              </w:rPr>
              <w:t>T</w:t>
            </w:r>
            <w:r w:rsidR="00B806FA" w:rsidRPr="00476B03">
              <w:rPr>
                <w:rFonts w:ascii="Arial" w:hAnsi="Arial" w:cs="Arial"/>
                <w:b/>
                <w:bCs/>
              </w:rPr>
              <w:t>rámite</w:t>
            </w:r>
            <w:r w:rsidR="00B806FA" w:rsidRPr="001F21B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 la Unidad de Tecnologías de la Información</w:t>
            </w:r>
          </w:p>
        </w:tc>
        <w:tc>
          <w:tcPr>
            <w:tcW w:w="4720" w:type="dxa"/>
          </w:tcPr>
          <w:p w14:paraId="0CEF3351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4F906A57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724C631E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13ACEF23" w14:textId="6C5EDFCA" w:rsidR="00476B03" w:rsidRDefault="00476B03" w:rsidP="00476B0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Dr. José Luis Barrera Canto </w:t>
            </w:r>
          </w:p>
          <w:p w14:paraId="0A3C8ADA" w14:textId="6785D0EC" w:rsidR="00B806FA" w:rsidRPr="00476B03" w:rsidRDefault="00476B03" w:rsidP="00476B03">
            <w:pPr>
              <w:jc w:val="center"/>
              <w:rPr>
                <w:rFonts w:ascii="Arial" w:hAnsi="Arial" w:cs="Arial"/>
                <w:b/>
                <w:bCs/>
              </w:rPr>
            </w:pPr>
            <w:r w:rsidRPr="00476B03">
              <w:rPr>
                <w:rFonts w:ascii="Arial" w:hAnsi="Arial" w:cs="Arial"/>
                <w:b/>
                <w:bCs/>
              </w:rPr>
              <w:t>Titular de la Unidad de Tecnologías de la Información</w:t>
            </w:r>
          </w:p>
        </w:tc>
      </w:tr>
    </w:tbl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F063" w14:textId="77777777" w:rsidR="00520727" w:rsidRDefault="00520727">
      <w:r>
        <w:separator/>
      </w:r>
    </w:p>
  </w:endnote>
  <w:endnote w:type="continuationSeparator" w:id="0">
    <w:p w14:paraId="585DE95D" w14:textId="77777777" w:rsidR="00520727" w:rsidRDefault="0052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1816B" w14:textId="77777777" w:rsidR="00520727" w:rsidRDefault="00520727">
      <w:r>
        <w:separator/>
      </w:r>
    </w:p>
  </w:footnote>
  <w:footnote w:type="continuationSeparator" w:id="0">
    <w:p w14:paraId="741D1F84" w14:textId="77777777" w:rsidR="00520727" w:rsidRDefault="00520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5F617CA9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4D9A"/>
    <w:rsid w:val="00144C14"/>
    <w:rsid w:val="00151878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817FE"/>
    <w:rsid w:val="003C1DC5"/>
    <w:rsid w:val="0040782D"/>
    <w:rsid w:val="00435AA4"/>
    <w:rsid w:val="004569BE"/>
    <w:rsid w:val="004575EB"/>
    <w:rsid w:val="00476B03"/>
    <w:rsid w:val="00520727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A06454"/>
    <w:rsid w:val="00A66163"/>
    <w:rsid w:val="00A749D3"/>
    <w:rsid w:val="00A85020"/>
    <w:rsid w:val="00AB609F"/>
    <w:rsid w:val="00B343C6"/>
    <w:rsid w:val="00B42BD5"/>
    <w:rsid w:val="00B7200B"/>
    <w:rsid w:val="00B806FA"/>
    <w:rsid w:val="00BF2555"/>
    <w:rsid w:val="00C700A3"/>
    <w:rsid w:val="00C84E8B"/>
    <w:rsid w:val="00CB640E"/>
    <w:rsid w:val="00CC7A40"/>
    <w:rsid w:val="00CD02D7"/>
    <w:rsid w:val="00D02221"/>
    <w:rsid w:val="00D854C5"/>
    <w:rsid w:val="00E43608"/>
    <w:rsid w:val="00E7017F"/>
    <w:rsid w:val="00E86930"/>
    <w:rsid w:val="00EB4BA4"/>
    <w:rsid w:val="00EE44C5"/>
    <w:rsid w:val="00EE6CD7"/>
    <w:rsid w:val="00F116FE"/>
    <w:rsid w:val="00F3020C"/>
    <w:rsid w:val="00FC3780"/>
    <w:rsid w:val="00FC6880"/>
    <w:rsid w:val="00FD64EB"/>
    <w:rsid w:val="00FF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José Lizama Zaldívar</cp:lastModifiedBy>
  <cp:revision>4</cp:revision>
  <cp:lastPrinted>2024-03-26T16:57:00Z</cp:lastPrinted>
  <dcterms:created xsi:type="dcterms:W3CDTF">2024-03-26T17:08:00Z</dcterms:created>
  <dcterms:modified xsi:type="dcterms:W3CDTF">2024-03-27T17:18:00Z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